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6A75F" w14:textId="2B00F45F" w:rsidR="00195DAB" w:rsidRPr="00195DAB" w:rsidRDefault="00195DAB" w:rsidP="00195DAB">
      <w:pPr>
        <w:ind w:left="12616"/>
        <w:rPr>
          <w:sz w:val="24"/>
          <w:szCs w:val="24"/>
        </w:rPr>
      </w:pPr>
    </w:p>
    <w:p w14:paraId="08B60C54" w14:textId="77777777" w:rsidR="000F6691" w:rsidRPr="00AD1501" w:rsidRDefault="000F6691" w:rsidP="000F6691">
      <w:pPr>
        <w:jc w:val="right"/>
      </w:pPr>
    </w:p>
    <w:p w14:paraId="4B039CB3" w14:textId="77777777" w:rsidR="000F6691" w:rsidRPr="00AD1501" w:rsidRDefault="000F6691" w:rsidP="000F6691">
      <w:pPr>
        <w:jc w:val="right"/>
      </w:pPr>
    </w:p>
    <w:p w14:paraId="649F62FB" w14:textId="77777777" w:rsidR="000F6691" w:rsidRPr="00AD1501" w:rsidRDefault="000F6691" w:rsidP="000F6691">
      <w:pPr>
        <w:jc w:val="right"/>
      </w:pPr>
    </w:p>
    <w:p w14:paraId="51A51CDC" w14:textId="77777777" w:rsidR="000F6691" w:rsidRPr="00AD1501" w:rsidRDefault="000F6691" w:rsidP="000F6691">
      <w:pPr>
        <w:jc w:val="right"/>
      </w:pPr>
    </w:p>
    <w:p w14:paraId="4651106B" w14:textId="77777777" w:rsidR="000F6691" w:rsidRPr="00AD1501" w:rsidRDefault="000F6691" w:rsidP="000F6691">
      <w:pPr>
        <w:jc w:val="right"/>
      </w:pPr>
    </w:p>
    <w:p w14:paraId="51489B30" w14:textId="03404F40" w:rsidR="00B040C1" w:rsidRDefault="000F6691" w:rsidP="00423609">
      <w:pPr>
        <w:jc w:val="center"/>
        <w:rPr>
          <w:sz w:val="28"/>
        </w:rPr>
      </w:pPr>
      <w:r w:rsidRPr="00AD1501">
        <w:rPr>
          <w:sz w:val="28"/>
        </w:rPr>
        <w:t>П</w:t>
      </w:r>
      <w:r w:rsidR="003D28C3">
        <w:rPr>
          <w:sz w:val="28"/>
        </w:rPr>
        <w:t xml:space="preserve">ерелік </w:t>
      </w:r>
      <w:r w:rsidR="00423609">
        <w:rPr>
          <w:sz w:val="28"/>
        </w:rPr>
        <w:t xml:space="preserve"> </w:t>
      </w:r>
      <w:r w:rsidR="003D28C3">
        <w:rPr>
          <w:sz w:val="28"/>
        </w:rPr>
        <w:t>чинних</w:t>
      </w:r>
      <w:r w:rsidR="00423609">
        <w:rPr>
          <w:sz w:val="28"/>
        </w:rPr>
        <w:t xml:space="preserve"> </w:t>
      </w:r>
      <w:r w:rsidR="003D28C3">
        <w:rPr>
          <w:sz w:val="28"/>
        </w:rPr>
        <w:t>регуляторних актів</w:t>
      </w:r>
    </w:p>
    <w:p w14:paraId="2EEFB350" w14:textId="429A31CE" w:rsidR="000F6691" w:rsidRPr="006837D9" w:rsidRDefault="00195DAB" w:rsidP="00423609">
      <w:pPr>
        <w:jc w:val="center"/>
        <w:rPr>
          <w:sz w:val="28"/>
        </w:rPr>
      </w:pPr>
      <w:r w:rsidRPr="006837D9">
        <w:rPr>
          <w:sz w:val="28"/>
        </w:rPr>
        <w:t>Ч</w:t>
      </w:r>
      <w:r w:rsidR="003D28C3">
        <w:rPr>
          <w:sz w:val="28"/>
        </w:rPr>
        <w:t xml:space="preserve">еркаської </w:t>
      </w:r>
      <w:r w:rsidRPr="006837D9">
        <w:rPr>
          <w:sz w:val="28"/>
        </w:rPr>
        <w:t xml:space="preserve"> </w:t>
      </w:r>
      <w:r w:rsidR="003D28C3">
        <w:rPr>
          <w:sz w:val="28"/>
        </w:rPr>
        <w:t>районної</w:t>
      </w:r>
      <w:r w:rsidRPr="006837D9">
        <w:rPr>
          <w:sz w:val="28"/>
        </w:rPr>
        <w:t xml:space="preserve"> </w:t>
      </w:r>
      <w:r w:rsidR="003D28C3">
        <w:rPr>
          <w:sz w:val="28"/>
        </w:rPr>
        <w:t>військової</w:t>
      </w:r>
      <w:r w:rsidRPr="006837D9">
        <w:rPr>
          <w:sz w:val="28"/>
        </w:rPr>
        <w:t xml:space="preserve"> </w:t>
      </w:r>
      <w:r w:rsidR="003D28C3">
        <w:rPr>
          <w:sz w:val="28"/>
        </w:rPr>
        <w:t>адміністрації станом на 01.07.2023 року</w:t>
      </w:r>
    </w:p>
    <w:p w14:paraId="0DB7EF70" w14:textId="646959E0" w:rsidR="00BD3496" w:rsidRPr="006837D9" w:rsidRDefault="00BD3496" w:rsidP="000F6691">
      <w:pPr>
        <w:pStyle w:val="a3"/>
        <w:tabs>
          <w:tab w:val="clear" w:pos="4153"/>
          <w:tab w:val="clear" w:pos="8306"/>
        </w:tabs>
        <w:ind w:firstLine="567"/>
        <w:jc w:val="both"/>
      </w:pPr>
    </w:p>
    <w:tbl>
      <w:tblPr>
        <w:tblW w:w="151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2"/>
        <w:gridCol w:w="4898"/>
        <w:gridCol w:w="990"/>
        <w:gridCol w:w="819"/>
        <w:gridCol w:w="6489"/>
      </w:tblGrid>
      <w:tr w:rsidR="00F66DCA" w:rsidRPr="00BD3496" w14:paraId="1F13F65E" w14:textId="77777777" w:rsidTr="00F66DCA">
        <w:trPr>
          <w:trHeight w:val="472"/>
        </w:trPr>
        <w:tc>
          <w:tcPr>
            <w:tcW w:w="19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BF395D" w14:textId="77777777" w:rsidR="00F66DCA" w:rsidRPr="00BD3496" w:rsidRDefault="00F66DCA" w:rsidP="00BD3496">
            <w:pPr>
              <w:jc w:val="center"/>
              <w:rPr>
                <w:sz w:val="22"/>
                <w:szCs w:val="22"/>
                <w:lang w:eastAsia="uk-UA"/>
              </w:rPr>
            </w:pPr>
            <w:r w:rsidRPr="00BD3496">
              <w:rPr>
                <w:sz w:val="22"/>
                <w:szCs w:val="22"/>
                <w:lang w:eastAsia="uk-UA"/>
              </w:rPr>
              <w:t>Назва регуляторного органу (ОМС/РДА)</w:t>
            </w:r>
          </w:p>
        </w:tc>
        <w:tc>
          <w:tcPr>
            <w:tcW w:w="4898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088524" w14:textId="77777777" w:rsidR="00F66DCA" w:rsidRPr="00BD3496" w:rsidRDefault="00F66DCA" w:rsidP="00BD3496">
            <w:pPr>
              <w:jc w:val="center"/>
              <w:rPr>
                <w:sz w:val="22"/>
                <w:szCs w:val="22"/>
                <w:lang w:eastAsia="uk-UA"/>
              </w:rPr>
            </w:pPr>
            <w:r w:rsidRPr="00BD3496">
              <w:rPr>
                <w:sz w:val="22"/>
                <w:szCs w:val="22"/>
                <w:lang w:eastAsia="uk-UA"/>
              </w:rPr>
              <w:t>Назва акту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E8A68C" w14:textId="77777777" w:rsidR="00F66DCA" w:rsidRPr="00BD3496" w:rsidRDefault="00F66DCA" w:rsidP="00BD3496">
            <w:pPr>
              <w:jc w:val="center"/>
              <w:rPr>
                <w:sz w:val="22"/>
                <w:szCs w:val="22"/>
                <w:lang w:eastAsia="uk-UA"/>
              </w:rPr>
            </w:pPr>
            <w:r w:rsidRPr="00BD3496">
              <w:rPr>
                <w:sz w:val="22"/>
                <w:szCs w:val="22"/>
                <w:lang w:eastAsia="uk-UA"/>
              </w:rPr>
              <w:t>Реквізити акту</w:t>
            </w:r>
          </w:p>
        </w:tc>
        <w:tc>
          <w:tcPr>
            <w:tcW w:w="6489" w:type="dxa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4A14FC" w14:textId="77777777" w:rsidR="00F66DCA" w:rsidRPr="00BD3496" w:rsidRDefault="00F66DCA" w:rsidP="00BD3496">
            <w:pPr>
              <w:jc w:val="center"/>
              <w:rPr>
                <w:sz w:val="22"/>
                <w:szCs w:val="22"/>
                <w:lang w:eastAsia="uk-UA"/>
              </w:rPr>
            </w:pPr>
            <w:r w:rsidRPr="00BD3496">
              <w:rPr>
                <w:sz w:val="22"/>
                <w:szCs w:val="22"/>
                <w:lang w:eastAsia="uk-UA"/>
              </w:rPr>
              <w:t>Посилання на акт (активне посилання на сайт органу, який прийняв акт)</w:t>
            </w:r>
          </w:p>
        </w:tc>
      </w:tr>
      <w:tr w:rsidR="00F66DCA" w:rsidRPr="00BD3496" w14:paraId="3F6BE911" w14:textId="77777777" w:rsidTr="00267703">
        <w:trPr>
          <w:trHeight w:val="245"/>
        </w:trPr>
        <w:tc>
          <w:tcPr>
            <w:tcW w:w="1932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5BDF4080" w14:textId="77777777" w:rsidR="00F66DCA" w:rsidRPr="00BD3496" w:rsidRDefault="00F66DCA" w:rsidP="00BD3496">
            <w:pPr>
              <w:rPr>
                <w:b/>
                <w:bCs/>
                <w:sz w:val="22"/>
                <w:szCs w:val="22"/>
                <w:lang w:eastAsia="uk-UA"/>
              </w:rPr>
            </w:pPr>
          </w:p>
        </w:tc>
        <w:tc>
          <w:tcPr>
            <w:tcW w:w="4898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1EBA4BDD" w14:textId="77777777" w:rsidR="00F66DCA" w:rsidRPr="00BD3496" w:rsidRDefault="00F66DCA" w:rsidP="00BD3496">
            <w:pPr>
              <w:rPr>
                <w:b/>
                <w:bCs/>
                <w:sz w:val="22"/>
                <w:szCs w:val="22"/>
                <w:lang w:eastAsia="uk-U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FD1D32" w14:textId="77777777" w:rsidR="00F66DCA" w:rsidRPr="00BD3496" w:rsidRDefault="00F66DCA" w:rsidP="00BD3496">
            <w:pPr>
              <w:jc w:val="center"/>
              <w:rPr>
                <w:sz w:val="22"/>
                <w:szCs w:val="22"/>
                <w:lang w:eastAsia="uk-UA"/>
              </w:rPr>
            </w:pPr>
            <w:r w:rsidRPr="00BD3496">
              <w:rPr>
                <w:sz w:val="22"/>
                <w:szCs w:val="22"/>
                <w:lang w:eastAsia="uk-UA"/>
              </w:rPr>
              <w:t>Дата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56050B" w14:textId="77777777" w:rsidR="00F66DCA" w:rsidRPr="00BD3496" w:rsidRDefault="00F66DCA" w:rsidP="00BD3496">
            <w:pPr>
              <w:jc w:val="center"/>
              <w:rPr>
                <w:sz w:val="22"/>
                <w:szCs w:val="22"/>
                <w:lang w:eastAsia="uk-UA"/>
              </w:rPr>
            </w:pPr>
            <w:r w:rsidRPr="00BD3496">
              <w:rPr>
                <w:sz w:val="22"/>
                <w:szCs w:val="22"/>
                <w:lang w:eastAsia="uk-UA"/>
              </w:rPr>
              <w:t>Номер</w:t>
            </w:r>
          </w:p>
        </w:tc>
        <w:tc>
          <w:tcPr>
            <w:tcW w:w="6489" w:type="dxa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0C56D4" w14:textId="77777777" w:rsidR="00F66DCA" w:rsidRPr="00BD3496" w:rsidRDefault="00F66DCA" w:rsidP="00BD3496">
            <w:pPr>
              <w:rPr>
                <w:b/>
                <w:bCs/>
                <w:sz w:val="22"/>
                <w:szCs w:val="22"/>
                <w:lang w:eastAsia="uk-UA"/>
              </w:rPr>
            </w:pPr>
          </w:p>
        </w:tc>
      </w:tr>
      <w:tr w:rsidR="007F6745" w:rsidRPr="00BD3496" w14:paraId="4DBC6AA5" w14:textId="77777777" w:rsidTr="00267703">
        <w:trPr>
          <w:trHeight w:val="881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2AC94" w14:textId="2877B6B6" w:rsidR="007F6745" w:rsidRPr="00BD3496" w:rsidRDefault="007F6745" w:rsidP="00267703">
            <w:pPr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>
              <w:t xml:space="preserve">Черкаська </w:t>
            </w:r>
            <w:r w:rsidR="00267703">
              <w:t>районна військова адміністрація</w:t>
            </w:r>
          </w:p>
        </w:tc>
        <w:tc>
          <w:tcPr>
            <w:tcW w:w="489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2A3A627" w14:textId="1BA8FEFD" w:rsidR="007F6745" w:rsidRPr="00BD3496" w:rsidRDefault="0012691E" w:rsidP="0012691E">
            <w:pPr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>
              <w:rPr>
                <w:b/>
                <w:bCs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B29C75C" w14:textId="529D7CCB" w:rsidR="007F6745" w:rsidRPr="00BD3496" w:rsidRDefault="0012691E" w:rsidP="0012691E">
            <w:pPr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CD2002B" w14:textId="7EC9497E" w:rsidR="007F6745" w:rsidRPr="00BD3496" w:rsidRDefault="0012691E" w:rsidP="0012691E">
            <w:pPr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648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4F5D6A1B" w14:textId="0B155E23" w:rsidR="007F6745" w:rsidRPr="00BD3496" w:rsidRDefault="0012691E" w:rsidP="0012691E">
            <w:pPr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>
              <w:rPr>
                <w:b/>
                <w:bCs/>
                <w:sz w:val="22"/>
                <w:szCs w:val="22"/>
                <w:lang w:eastAsia="uk-UA"/>
              </w:rPr>
              <w:t>-</w:t>
            </w:r>
          </w:p>
        </w:tc>
      </w:tr>
    </w:tbl>
    <w:p w14:paraId="0F4453B2" w14:textId="77777777" w:rsidR="00BD3496" w:rsidRDefault="00BD3496" w:rsidP="000F6691">
      <w:pPr>
        <w:pStyle w:val="a3"/>
        <w:tabs>
          <w:tab w:val="clear" w:pos="4153"/>
          <w:tab w:val="clear" w:pos="8306"/>
        </w:tabs>
        <w:ind w:firstLine="567"/>
        <w:jc w:val="both"/>
      </w:pPr>
    </w:p>
    <w:sectPr w:rsidR="00BD3496" w:rsidSect="00195DAB">
      <w:pgSz w:w="16838" w:h="11906" w:orient="landscape"/>
      <w:pgMar w:top="1134" w:right="567" w:bottom="1134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76813"/>
    <w:multiLevelType w:val="hybridMultilevel"/>
    <w:tmpl w:val="E31093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691"/>
    <w:rsid w:val="000F6691"/>
    <w:rsid w:val="0012691E"/>
    <w:rsid w:val="00195DAB"/>
    <w:rsid w:val="001F3D24"/>
    <w:rsid w:val="00247DDB"/>
    <w:rsid w:val="00267703"/>
    <w:rsid w:val="00332DDD"/>
    <w:rsid w:val="003D28C3"/>
    <w:rsid w:val="003F5C5B"/>
    <w:rsid w:val="00423609"/>
    <w:rsid w:val="00424A1F"/>
    <w:rsid w:val="0048546C"/>
    <w:rsid w:val="004F046C"/>
    <w:rsid w:val="004F314B"/>
    <w:rsid w:val="0064765E"/>
    <w:rsid w:val="006837D9"/>
    <w:rsid w:val="00783092"/>
    <w:rsid w:val="007F6745"/>
    <w:rsid w:val="00A40811"/>
    <w:rsid w:val="00B0078D"/>
    <w:rsid w:val="00B040C1"/>
    <w:rsid w:val="00BD3496"/>
    <w:rsid w:val="00C65572"/>
    <w:rsid w:val="00D74501"/>
    <w:rsid w:val="00DF64C1"/>
    <w:rsid w:val="00F66DCA"/>
    <w:rsid w:val="00FC0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B364B"/>
  <w15:chartTrackingRefBased/>
  <w15:docId w15:val="{F957F949-B7D0-4EF9-9084-AAFDDBD48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66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F6691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0F6691"/>
    <w:pPr>
      <w:keepNext/>
      <w:ind w:firstLine="720"/>
      <w:jc w:val="both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669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F669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rsid w:val="000F669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0F669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2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99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6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42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58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4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5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81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3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6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94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551B3B37084E84E85E7B17230035AA5" ma:contentTypeVersion="11" ma:contentTypeDescription="Створення нового документа." ma:contentTypeScope="" ma:versionID="d63c14c6e87f250eef87eaae06be7888">
  <xsd:schema xmlns:xsd="http://www.w3.org/2001/XMLSchema" xmlns:xs="http://www.w3.org/2001/XMLSchema" xmlns:p="http://schemas.microsoft.com/office/2006/metadata/properties" xmlns:ns2="a1f8926c-954d-47c6-a239-8b53f27724dc" xmlns:ns3="847b2505-e85d-4b93-b464-1b16fe87c631" targetNamespace="http://schemas.microsoft.com/office/2006/metadata/properties" ma:root="true" ma:fieldsID="50bb4f388fdff8cf9c111b8fa235cbee" ns2:_="" ns3:_="">
    <xsd:import namespace="a1f8926c-954d-47c6-a239-8b53f27724dc"/>
    <xsd:import namespace="847b2505-e85d-4b93-b464-1b16fe87c6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f8926c-954d-47c6-a239-8b53f27724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Теги зображень" ma:readOnly="false" ma:fieldId="{5cf76f15-5ced-4ddc-b409-7134ff3c332f}" ma:taxonomyMulti="true" ma:sspId="7c47c49f-f642-4e2e-b3bb-bd88ad4f759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7b2505-e85d-4b93-b464-1b16fe87c631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371987c5-226f-4637-9fa0-7d099fefd0b5}" ma:internalName="TaxCatchAll" ma:showField="CatchAllData" ma:web="847b2505-e85d-4b93-b464-1b16fe87c6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B2D6C4-ACE3-41FD-8C8D-95A35295569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6D95AF-7CF9-4774-9FB1-FBF4710991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f8926c-954d-47c6-a239-8b53f27724dc"/>
    <ds:schemaRef ds:uri="847b2505-e85d-4b93-b464-1b16fe87c6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3AF81F2-364D-4222-AD19-6167AD8E8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200</Words>
  <Characters>115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Вікторія Ткаченко</dc:creator>
  <cp:keywords/>
  <dc:description/>
  <cp:lastModifiedBy>Lesya</cp:lastModifiedBy>
  <cp:revision>13</cp:revision>
  <cp:lastPrinted>2021-11-11T08:10:00Z</cp:lastPrinted>
  <dcterms:created xsi:type="dcterms:W3CDTF">2022-11-24T08:41:00Z</dcterms:created>
  <dcterms:modified xsi:type="dcterms:W3CDTF">2023-07-07T12:30:00Z</dcterms:modified>
</cp:coreProperties>
</file>