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E97" w:rsidRDefault="00577E97" w:rsidP="00577E97">
      <w:pPr>
        <w:pStyle w:val="30"/>
        <w:shd w:val="clear" w:color="auto" w:fill="auto"/>
        <w:spacing w:after="425"/>
        <w:ind w:left="280"/>
      </w:pPr>
      <w:r>
        <w:rPr>
          <w:color w:val="000000"/>
          <w:lang w:val="uk-UA" w:eastAsia="uk-UA" w:bidi="uk-UA"/>
        </w:rPr>
        <w:t>ЧЕРКАСЬКА РАЙОННА ДЕРЖАВНА АДМІНІСТРАЦІЯ</w:t>
      </w:r>
    </w:p>
    <w:p w:rsidR="00577E97" w:rsidRDefault="00577E97" w:rsidP="00577E97">
      <w:pPr>
        <w:pStyle w:val="10"/>
        <w:keepNext/>
        <w:keepLines/>
        <w:shd w:val="clear" w:color="auto" w:fill="auto"/>
        <w:spacing w:before="0"/>
        <w:ind w:left="280"/>
      </w:pPr>
      <w:r w:rsidRPr="007C7D6B">
        <w:rPr>
          <w:lang w:val="uk-UA" w:eastAsia="uk-UA" w:bidi="uk-UA"/>
        </w:rPr>
        <w:pict>
          <v:shapetype id="_x0000_t202" coordsize="21600,21600" o:spt="202" path="m,l,21600r21600,l21600,xe">
            <v:stroke joinstyle="miter"/>
            <v:path gradientshapeok="t" o:connecttype="rect"/>
          </v:shapetype>
          <v:shape id="_x0000_s1026" type="#_x0000_t202" style="position:absolute;left:0;text-align:left;margin-left:-3.1pt;margin-top:53.1pt;width:19.9pt;height:17.25pt;z-index:-251656192;mso-wrap-distance-left:5pt;mso-wrap-distance-right:18.5pt;mso-position-horizontal-relative:margin" filled="f" stroked="f">
            <v:textbox style="mso-next-textbox:#_x0000_s1026;mso-fit-shape-to-text:t" inset="0,0,0,0">
              <w:txbxContent>
                <w:p w:rsidR="00577E97" w:rsidRDefault="00577E97" w:rsidP="00577E97">
                  <w:pPr>
                    <w:pStyle w:val="20"/>
                    <w:shd w:val="clear" w:color="auto" w:fill="auto"/>
                    <w:ind w:firstLine="0"/>
                  </w:pPr>
                  <w:proofErr w:type="spellStart"/>
                  <w:r>
                    <w:rPr>
                      <w:rStyle w:val="2Exact"/>
                    </w:rPr>
                    <w:t>від</w:t>
                  </w:r>
                  <w:proofErr w:type="spellEnd"/>
                </w:p>
              </w:txbxContent>
            </v:textbox>
            <w10:wrap type="topAndBottom" anchorx="margin"/>
          </v:shape>
        </w:pict>
      </w:r>
      <w:r w:rsidRPr="007C7D6B">
        <w:rPr>
          <w:lang w:val="uk-UA" w:eastAsia="uk-UA" w:bidi="uk-UA"/>
        </w:rPr>
        <w:pict>
          <v:shape id="_x0000_s1027" type="#_x0000_t202" style="position:absolute;left:0;text-align:left;margin-left:35.3pt;margin-top:46.35pt;width:62.9pt;height:17.3pt;z-index:-251655168;mso-wrap-distance-left:5pt;mso-wrap-distance-right:5pt;mso-wrap-distance-bottom:4.75pt;mso-position-horizontal-relative:margin" filled="f" stroked="f">
            <v:textbox style="mso-next-textbox:#_x0000_s1027;mso-fit-shape-to-text:t" inset="0,0,0,0">
              <w:txbxContent>
                <w:p w:rsidR="00577E97" w:rsidRDefault="00577E97" w:rsidP="00577E97">
                  <w:pPr>
                    <w:pStyle w:val="20"/>
                    <w:shd w:val="clear" w:color="auto" w:fill="auto"/>
                    <w:ind w:firstLine="0"/>
                  </w:pPr>
                  <w:r>
                    <w:rPr>
                      <w:rStyle w:val="2Exact"/>
                    </w:rPr>
                    <w:t>15.07.2021</w:t>
                  </w:r>
                </w:p>
              </w:txbxContent>
            </v:textbox>
            <w10:wrap type="topAndBottom" anchorx="margin"/>
          </v:shape>
        </w:pict>
      </w:r>
      <w:r w:rsidRPr="007C7D6B">
        <w:rPr>
          <w:lang w:val="uk-UA" w:eastAsia="uk-UA" w:bidi="uk-UA"/>
        </w:rPr>
        <w:pict>
          <v:shape id="_x0000_s1028" type="#_x0000_t202" style="position:absolute;left:0;text-align:left;margin-left:388.55pt;margin-top:39.15pt;width:45.1pt;height:17.55pt;z-index:-251654144;mso-wrap-distance-left:5pt;mso-wrap-distance-right:52.3pt;mso-wrap-distance-bottom:11.7pt;mso-position-horizontal-relative:margin" filled="f" stroked="f">
            <v:textbox style="mso-next-textbox:#_x0000_s1028;mso-fit-shape-to-text:t" inset="0,0,0,0">
              <w:txbxContent>
                <w:p w:rsidR="00577E97" w:rsidRDefault="00577E97" w:rsidP="00577E97">
                  <w:pPr>
                    <w:pStyle w:val="4"/>
                    <w:shd w:val="clear" w:color="auto" w:fill="auto"/>
                  </w:pPr>
                  <w:r>
                    <w:rPr>
                      <w:rStyle w:val="4Exact"/>
                    </w:rPr>
                    <w:t xml:space="preserve">№ </w:t>
                  </w:r>
                  <w:r>
                    <w:rPr>
                      <w:color w:val="000000"/>
                      <w:lang w:val="uk-UA" w:eastAsia="uk-UA" w:bidi="uk-UA"/>
                    </w:rPr>
                    <w:t>202</w:t>
                  </w:r>
                </w:p>
              </w:txbxContent>
            </v:textbox>
            <w10:wrap type="topAndBottom" anchorx="margin"/>
          </v:shape>
        </w:pict>
      </w:r>
      <w:bookmarkStart w:id="0" w:name="bookmark0"/>
      <w:r>
        <w:rPr>
          <w:color w:val="000000"/>
          <w:lang w:val="uk-UA" w:eastAsia="uk-UA" w:bidi="uk-UA"/>
        </w:rPr>
        <w:t>РОЗПОРЯДЖЕННЯ</w:t>
      </w:r>
      <w:bookmarkEnd w:id="0"/>
    </w:p>
    <w:p w:rsidR="00577E97" w:rsidRDefault="00577E97" w:rsidP="00577E97">
      <w:pPr>
        <w:pStyle w:val="20"/>
        <w:shd w:val="clear" w:color="auto" w:fill="auto"/>
        <w:spacing w:after="300" w:line="322" w:lineRule="exact"/>
        <w:ind w:right="6240" w:firstLine="0"/>
        <w:rPr>
          <w:color w:val="000000"/>
          <w:lang w:val="uk-UA" w:eastAsia="uk-UA" w:bidi="uk-UA"/>
        </w:rPr>
      </w:pPr>
    </w:p>
    <w:p w:rsidR="00577E97" w:rsidRDefault="00577E97" w:rsidP="00577E97">
      <w:pPr>
        <w:pStyle w:val="20"/>
        <w:shd w:val="clear" w:color="auto" w:fill="auto"/>
        <w:spacing w:after="300" w:line="322" w:lineRule="exact"/>
        <w:ind w:right="6240" w:firstLine="0"/>
      </w:pPr>
      <w:r>
        <w:rPr>
          <w:color w:val="000000"/>
          <w:lang w:val="uk-UA" w:eastAsia="uk-UA" w:bidi="uk-UA"/>
        </w:rPr>
        <w:t>Про порядок залучення сил та засобів для гасіння пожеж у Черкаському районі</w:t>
      </w:r>
    </w:p>
    <w:p w:rsidR="00577E97" w:rsidRDefault="00577E97" w:rsidP="00577E97">
      <w:pPr>
        <w:pStyle w:val="20"/>
        <w:shd w:val="clear" w:color="auto" w:fill="auto"/>
        <w:spacing w:after="309" w:line="322" w:lineRule="exact"/>
        <w:ind w:firstLine="620"/>
        <w:jc w:val="both"/>
      </w:pPr>
      <w:r>
        <w:rPr>
          <w:color w:val="000000"/>
          <w:lang w:val="uk-UA" w:eastAsia="uk-UA" w:bidi="uk-UA"/>
        </w:rPr>
        <w:t xml:space="preserve">Відповідно до статей 6, 25, 27, 41 Закону України </w:t>
      </w:r>
      <w:proofErr w:type="spellStart"/>
      <w:r>
        <w:rPr>
          <w:color w:val="000000"/>
          <w:lang w:val="uk-UA" w:eastAsia="uk-UA" w:bidi="uk-UA"/>
        </w:rPr>
        <w:t>“Про</w:t>
      </w:r>
      <w:proofErr w:type="spellEnd"/>
      <w:r>
        <w:rPr>
          <w:color w:val="000000"/>
          <w:lang w:val="uk-UA" w:eastAsia="uk-UA" w:bidi="uk-UA"/>
        </w:rPr>
        <w:t xml:space="preserve"> місцеві державні </w:t>
      </w:r>
      <w:proofErr w:type="spellStart"/>
      <w:r>
        <w:rPr>
          <w:color w:val="000000"/>
          <w:lang w:val="uk-UA" w:eastAsia="uk-UA" w:bidi="uk-UA"/>
        </w:rPr>
        <w:t>адміністрації”</w:t>
      </w:r>
      <w:proofErr w:type="spellEnd"/>
      <w:r>
        <w:rPr>
          <w:color w:val="000000"/>
          <w:lang w:val="uk-UA" w:eastAsia="uk-UA" w:bidi="uk-UA"/>
        </w:rPr>
        <w:t>, статей 19, 58 Кодексу цивільного захисту України, з метою забезпечення рятування людей, збереження майна юридичних та фізичних осіб, забезпечення оперативного реагування пожежних підрозділів та організації гасіння пожеж, які виникають на об’єктах району, незалежно від форми власності,</w:t>
      </w:r>
    </w:p>
    <w:p w:rsidR="00577E97" w:rsidRDefault="00577E97" w:rsidP="00577E97">
      <w:pPr>
        <w:pStyle w:val="41"/>
        <w:keepNext/>
        <w:keepLines/>
        <w:shd w:val="clear" w:color="auto" w:fill="auto"/>
        <w:spacing w:before="0" w:after="291"/>
        <w:ind w:firstLine="0"/>
      </w:pPr>
      <w:bookmarkStart w:id="1" w:name="bookmark1"/>
      <w:r>
        <w:rPr>
          <w:color w:val="000000"/>
          <w:lang w:val="uk-UA" w:eastAsia="uk-UA" w:bidi="uk-UA"/>
        </w:rPr>
        <w:t>ЗОБОВ’ЯЗУЮ:</w:t>
      </w:r>
      <w:bookmarkEnd w:id="1"/>
    </w:p>
    <w:p w:rsidR="00577E97" w:rsidRDefault="00577E97" w:rsidP="00577E97">
      <w:pPr>
        <w:pStyle w:val="20"/>
        <w:numPr>
          <w:ilvl w:val="0"/>
          <w:numId w:val="1"/>
        </w:numPr>
        <w:shd w:val="clear" w:color="auto" w:fill="auto"/>
        <w:tabs>
          <w:tab w:val="left" w:pos="885"/>
        </w:tabs>
        <w:spacing w:after="300" w:line="322" w:lineRule="exact"/>
        <w:ind w:firstLine="620"/>
        <w:jc w:val="both"/>
      </w:pPr>
      <w:r>
        <w:rPr>
          <w:color w:val="000000"/>
          <w:lang w:val="uk-UA" w:eastAsia="uk-UA" w:bidi="uk-UA"/>
        </w:rPr>
        <w:t xml:space="preserve">Затвердити та ввести в дію з 15.07.2021 </w:t>
      </w:r>
      <w:proofErr w:type="spellStart"/>
      <w:r>
        <w:rPr>
          <w:color w:val="000000"/>
          <w:lang w:val="uk-UA" w:eastAsia="uk-UA" w:bidi="uk-UA"/>
        </w:rPr>
        <w:t>“План</w:t>
      </w:r>
      <w:proofErr w:type="spellEnd"/>
      <w:r>
        <w:rPr>
          <w:color w:val="000000"/>
          <w:lang w:val="uk-UA" w:eastAsia="uk-UA" w:bidi="uk-UA"/>
        </w:rPr>
        <w:t xml:space="preserve"> залучення сил та засобів для гасіння пожеж та ліквідації наслідків надзвичайних ситуацій техногенного та природного характеру в населених пунктах Черкаського </w:t>
      </w:r>
      <w:proofErr w:type="spellStart"/>
      <w:r>
        <w:rPr>
          <w:color w:val="000000"/>
          <w:lang w:val="uk-UA" w:eastAsia="uk-UA" w:bidi="uk-UA"/>
        </w:rPr>
        <w:t>району”</w:t>
      </w:r>
      <w:proofErr w:type="spellEnd"/>
      <w:r>
        <w:rPr>
          <w:color w:val="000000"/>
          <w:lang w:val="uk-UA" w:eastAsia="uk-UA" w:bidi="uk-UA"/>
        </w:rPr>
        <w:t>, що додається.</w:t>
      </w:r>
    </w:p>
    <w:p w:rsidR="00577E97" w:rsidRDefault="00577E97" w:rsidP="00577E97">
      <w:pPr>
        <w:pStyle w:val="20"/>
        <w:numPr>
          <w:ilvl w:val="0"/>
          <w:numId w:val="1"/>
        </w:numPr>
        <w:shd w:val="clear" w:color="auto" w:fill="auto"/>
        <w:tabs>
          <w:tab w:val="left" w:pos="885"/>
        </w:tabs>
        <w:spacing w:line="322" w:lineRule="exact"/>
        <w:ind w:firstLine="620"/>
        <w:jc w:val="both"/>
      </w:pPr>
      <w:r>
        <w:rPr>
          <w:color w:val="000000"/>
          <w:lang w:val="uk-UA" w:eastAsia="uk-UA" w:bidi="uk-UA"/>
        </w:rPr>
        <w:t>Затвердити Перелік пожежних підрозділів, які залучаються до гасіння пожеж та ліквідації наслідків надзвичайних ситуацій відповідно до Плану залучення сил та засобів для гасіння пожеж та ліквідації наслідків надзвичайних ситуацій техногенного та природного характеру в населених пунктах Черкаського району, що додається.</w:t>
      </w:r>
    </w:p>
    <w:p w:rsidR="00577E97" w:rsidRDefault="00577E97" w:rsidP="00577E97">
      <w:pPr>
        <w:pStyle w:val="50"/>
        <w:shd w:val="clear" w:color="auto" w:fill="auto"/>
        <w:spacing w:after="113"/>
        <w:ind w:left="1480"/>
      </w:pPr>
      <w:r>
        <w:rPr>
          <w:color w:val="000000"/>
          <w:lang w:val="uk-UA" w:eastAsia="uk-UA" w:bidi="uk-UA"/>
        </w:rPr>
        <w:t>&lt;4</w:t>
      </w:r>
    </w:p>
    <w:p w:rsidR="00577E97" w:rsidRDefault="00577E97" w:rsidP="00577E97">
      <w:pPr>
        <w:pStyle w:val="20"/>
        <w:numPr>
          <w:ilvl w:val="0"/>
          <w:numId w:val="1"/>
        </w:numPr>
        <w:shd w:val="clear" w:color="auto" w:fill="auto"/>
        <w:tabs>
          <w:tab w:val="left" w:pos="881"/>
        </w:tabs>
        <w:spacing w:after="304" w:line="322" w:lineRule="exact"/>
        <w:ind w:firstLine="620"/>
        <w:jc w:val="both"/>
      </w:pPr>
      <w:r>
        <w:rPr>
          <w:color w:val="000000"/>
          <w:lang w:val="uk-UA" w:eastAsia="uk-UA" w:bidi="uk-UA"/>
        </w:rPr>
        <w:t>Затвердити Перелік об’єктів, на які направляються пожежно-рятувальні підрозділи за викликом № 2, що додається.</w:t>
      </w:r>
    </w:p>
    <w:p w:rsidR="00577E97" w:rsidRDefault="00577E97" w:rsidP="00577E97">
      <w:pPr>
        <w:pStyle w:val="20"/>
        <w:numPr>
          <w:ilvl w:val="0"/>
          <w:numId w:val="1"/>
        </w:numPr>
        <w:shd w:val="clear" w:color="auto" w:fill="auto"/>
        <w:tabs>
          <w:tab w:val="left" w:pos="885"/>
        </w:tabs>
        <w:spacing w:after="296" w:line="317" w:lineRule="exact"/>
        <w:ind w:firstLine="620"/>
        <w:jc w:val="both"/>
      </w:pPr>
      <w:r>
        <w:rPr>
          <w:color w:val="000000"/>
          <w:lang w:val="uk-UA" w:eastAsia="uk-UA" w:bidi="uk-UA"/>
        </w:rPr>
        <w:t>Затвердити Перелік об’єктів, на які направляються пожежно-рятувальні підрозділи за викликом № 3, що додається.</w:t>
      </w:r>
    </w:p>
    <w:p w:rsidR="00577E97" w:rsidRDefault="00577E97" w:rsidP="00577E97">
      <w:pPr>
        <w:pStyle w:val="20"/>
        <w:numPr>
          <w:ilvl w:val="0"/>
          <w:numId w:val="1"/>
        </w:numPr>
        <w:shd w:val="clear" w:color="auto" w:fill="auto"/>
        <w:tabs>
          <w:tab w:val="left" w:pos="890"/>
        </w:tabs>
        <w:spacing w:line="322" w:lineRule="exact"/>
        <w:ind w:firstLine="620"/>
        <w:jc w:val="both"/>
      </w:pPr>
      <w:r>
        <w:rPr>
          <w:color w:val="000000"/>
          <w:lang w:val="uk-UA" w:eastAsia="uk-UA" w:bidi="uk-UA"/>
        </w:rPr>
        <w:t>Рекомендувати керівникам територіальних громад та суб’єктів господарювання, які мають у своєму підпорядкуванні пожежні підрозділи:</w:t>
      </w:r>
    </w:p>
    <w:p w:rsidR="00577E97" w:rsidRDefault="00577E97" w:rsidP="00577E97">
      <w:pPr>
        <w:pStyle w:val="20"/>
        <w:numPr>
          <w:ilvl w:val="0"/>
          <w:numId w:val="2"/>
        </w:numPr>
        <w:shd w:val="clear" w:color="auto" w:fill="auto"/>
        <w:tabs>
          <w:tab w:val="left" w:pos="949"/>
        </w:tabs>
        <w:spacing w:line="322" w:lineRule="exact"/>
        <w:ind w:firstLine="620"/>
        <w:jc w:val="both"/>
      </w:pPr>
      <w:r>
        <w:rPr>
          <w:color w:val="000000"/>
          <w:lang w:val="uk-UA" w:eastAsia="uk-UA" w:bidi="uk-UA"/>
        </w:rPr>
        <w:t>організувати цілодобове чергування персоналу на пожежній техніці;</w:t>
      </w:r>
    </w:p>
    <w:p w:rsidR="00577E97" w:rsidRDefault="00577E97" w:rsidP="00577E97">
      <w:pPr>
        <w:pStyle w:val="20"/>
        <w:numPr>
          <w:ilvl w:val="0"/>
          <w:numId w:val="2"/>
        </w:numPr>
        <w:shd w:val="clear" w:color="auto" w:fill="auto"/>
        <w:tabs>
          <w:tab w:val="left" w:pos="919"/>
        </w:tabs>
        <w:spacing w:line="322" w:lineRule="exact"/>
        <w:ind w:firstLine="620"/>
        <w:jc w:val="both"/>
      </w:pPr>
      <w:r>
        <w:rPr>
          <w:color w:val="000000"/>
          <w:lang w:val="uk-UA" w:eastAsia="uk-UA" w:bidi="uk-UA"/>
        </w:rPr>
        <w:t>пожежні автомобілі укомплектувати необхідним пожежно-технічним озброєнням, персонал пожежного підрозділу забезпечити захисним спецодягом;</w:t>
      </w:r>
      <w:r>
        <w:br w:type="page"/>
      </w:r>
    </w:p>
    <w:p w:rsidR="00577E97" w:rsidRDefault="00577E97" w:rsidP="00577E97">
      <w:pPr>
        <w:pStyle w:val="60"/>
        <w:shd w:val="clear" w:color="auto" w:fill="auto"/>
        <w:spacing w:after="317"/>
        <w:ind w:left="20"/>
      </w:pPr>
      <w:r>
        <w:rPr>
          <w:color w:val="000000"/>
        </w:rPr>
        <w:lastRenderedPageBreak/>
        <w:t>2</w:t>
      </w:r>
    </w:p>
    <w:p w:rsidR="00577E97" w:rsidRDefault="00577E97" w:rsidP="00577E97">
      <w:pPr>
        <w:pStyle w:val="20"/>
        <w:numPr>
          <w:ilvl w:val="0"/>
          <w:numId w:val="2"/>
        </w:numPr>
        <w:shd w:val="clear" w:color="auto" w:fill="auto"/>
        <w:tabs>
          <w:tab w:val="left" w:pos="926"/>
        </w:tabs>
        <w:spacing w:line="317" w:lineRule="exact"/>
        <w:ind w:firstLine="600"/>
        <w:jc w:val="both"/>
      </w:pPr>
      <w:r>
        <w:rPr>
          <w:color w:val="000000"/>
          <w:lang w:val="uk-UA" w:eastAsia="uk-UA" w:bidi="uk-UA"/>
        </w:rPr>
        <w:t>забезпечити повну заправку пожежних автомобілів, які знаходяться на чергуванні, паливно-мастильними матеріалами;</w:t>
      </w:r>
    </w:p>
    <w:p w:rsidR="00577E97" w:rsidRDefault="00577E97" w:rsidP="00577E97">
      <w:pPr>
        <w:pStyle w:val="20"/>
        <w:numPr>
          <w:ilvl w:val="0"/>
          <w:numId w:val="2"/>
        </w:numPr>
        <w:shd w:val="clear" w:color="auto" w:fill="auto"/>
        <w:tabs>
          <w:tab w:val="left" w:pos="926"/>
        </w:tabs>
        <w:spacing w:line="317" w:lineRule="exact"/>
        <w:ind w:firstLine="600"/>
        <w:jc w:val="both"/>
      </w:pPr>
      <w:r>
        <w:rPr>
          <w:color w:val="000000"/>
          <w:lang w:val="uk-UA" w:eastAsia="uk-UA" w:bidi="uk-UA"/>
        </w:rPr>
        <w:t xml:space="preserve">організувати доповідь керівника пожежного підрозділу про технічний стан пожежної техніки та боєздатність пожежного підрозділу на пункт зв’язку пожежно-рятувальних підрозділів Черкаського районного управління Головного управління Державної служби України з надзвичайних ситуацій (далі - </w:t>
      </w:r>
      <w:r w:rsidRPr="00CD6AAC">
        <w:rPr>
          <w:color w:val="000000"/>
          <w:lang w:val="uk-UA" w:eastAsia="ru-RU" w:bidi="ru-RU"/>
        </w:rPr>
        <w:t xml:space="preserve">ГУ </w:t>
      </w:r>
      <w:r>
        <w:rPr>
          <w:color w:val="000000"/>
          <w:lang w:val="uk-UA" w:eastAsia="uk-UA" w:bidi="uk-UA"/>
        </w:rPr>
        <w:t>ДСНС України) у Черкаській області за телефоном 101 з 8.00 до 09.00 години щоденно;</w:t>
      </w:r>
    </w:p>
    <w:p w:rsidR="00577E97" w:rsidRDefault="00577E97" w:rsidP="00577E97">
      <w:pPr>
        <w:pStyle w:val="20"/>
        <w:numPr>
          <w:ilvl w:val="0"/>
          <w:numId w:val="2"/>
        </w:numPr>
        <w:shd w:val="clear" w:color="auto" w:fill="auto"/>
        <w:tabs>
          <w:tab w:val="left" w:pos="931"/>
        </w:tabs>
        <w:spacing w:line="317" w:lineRule="exact"/>
        <w:ind w:firstLine="600"/>
        <w:jc w:val="both"/>
      </w:pPr>
      <w:r>
        <w:rPr>
          <w:color w:val="000000"/>
          <w:lang w:val="uk-UA" w:eastAsia="uk-UA" w:bidi="uk-UA"/>
        </w:rPr>
        <w:t>провести ремонт несправних пожежних водоймищ або встановити інші ємкості для створення запасу води для цілей пожежогасіння;</w:t>
      </w:r>
    </w:p>
    <w:p w:rsidR="00577E97" w:rsidRDefault="00577E97" w:rsidP="00577E97">
      <w:pPr>
        <w:pStyle w:val="20"/>
        <w:numPr>
          <w:ilvl w:val="0"/>
          <w:numId w:val="2"/>
        </w:numPr>
        <w:shd w:val="clear" w:color="auto" w:fill="auto"/>
        <w:tabs>
          <w:tab w:val="left" w:pos="921"/>
        </w:tabs>
        <w:spacing w:line="317" w:lineRule="exact"/>
        <w:ind w:firstLine="600"/>
        <w:jc w:val="both"/>
      </w:pPr>
      <w:r>
        <w:rPr>
          <w:color w:val="000000"/>
          <w:lang w:val="uk-UA" w:eastAsia="uk-UA" w:bidi="uk-UA"/>
        </w:rPr>
        <w:t>забезпечити водонапірні вежі пристроями для забору води пожежними автомобілями;</w:t>
      </w:r>
    </w:p>
    <w:p w:rsidR="00577E97" w:rsidRDefault="00577E97" w:rsidP="00577E97">
      <w:pPr>
        <w:pStyle w:val="20"/>
        <w:numPr>
          <w:ilvl w:val="0"/>
          <w:numId w:val="2"/>
        </w:numPr>
        <w:shd w:val="clear" w:color="auto" w:fill="auto"/>
        <w:tabs>
          <w:tab w:val="left" w:pos="926"/>
        </w:tabs>
        <w:spacing w:line="317" w:lineRule="exact"/>
        <w:ind w:firstLine="600"/>
        <w:jc w:val="both"/>
      </w:pPr>
      <w:r>
        <w:rPr>
          <w:color w:val="000000"/>
          <w:lang w:val="uk-UA" w:eastAsia="uk-UA" w:bidi="uk-UA"/>
        </w:rPr>
        <w:t>встановити покажчики в місцях заправки пожежних автомобілів біля пожежних водоймищ та водонапірних веж;</w:t>
      </w:r>
    </w:p>
    <w:p w:rsidR="00577E97" w:rsidRDefault="00577E97" w:rsidP="00577E97">
      <w:pPr>
        <w:pStyle w:val="20"/>
        <w:numPr>
          <w:ilvl w:val="0"/>
          <w:numId w:val="2"/>
        </w:numPr>
        <w:shd w:val="clear" w:color="auto" w:fill="auto"/>
        <w:tabs>
          <w:tab w:val="left" w:pos="960"/>
        </w:tabs>
        <w:spacing w:line="317" w:lineRule="exact"/>
        <w:ind w:firstLine="600"/>
        <w:jc w:val="both"/>
      </w:pPr>
      <w:r>
        <w:rPr>
          <w:color w:val="000000"/>
          <w:lang w:val="uk-UA" w:eastAsia="uk-UA" w:bidi="uk-UA"/>
        </w:rPr>
        <w:t>взяти до уваги:</w:t>
      </w:r>
    </w:p>
    <w:p w:rsidR="00577E97" w:rsidRDefault="00577E97" w:rsidP="00577E97">
      <w:pPr>
        <w:pStyle w:val="20"/>
        <w:shd w:val="clear" w:color="auto" w:fill="auto"/>
        <w:spacing w:line="322" w:lineRule="exact"/>
        <w:ind w:firstLine="600"/>
        <w:jc w:val="both"/>
      </w:pPr>
      <w:r>
        <w:rPr>
          <w:color w:val="000000"/>
          <w:lang w:val="uk-UA" w:eastAsia="uk-UA" w:bidi="uk-UA"/>
        </w:rPr>
        <w:t xml:space="preserve">пожежні підрозділи до місця виникнення пожежі направляє </w:t>
      </w:r>
      <w:proofErr w:type="spellStart"/>
      <w:r>
        <w:rPr>
          <w:color w:val="000000"/>
          <w:lang w:val="uk-UA" w:eastAsia="uk-UA" w:bidi="uk-UA"/>
        </w:rPr>
        <w:t>оперативно-</w:t>
      </w:r>
      <w:proofErr w:type="spellEnd"/>
      <w:r>
        <w:rPr>
          <w:color w:val="000000"/>
          <w:lang w:val="uk-UA" w:eastAsia="uk-UA" w:bidi="uk-UA"/>
        </w:rPr>
        <w:t xml:space="preserve"> координаційний центр </w:t>
      </w:r>
      <w:r w:rsidRPr="00CD6AAC">
        <w:rPr>
          <w:color w:val="000000"/>
          <w:lang w:val="uk-UA" w:eastAsia="ru-RU" w:bidi="ru-RU"/>
        </w:rPr>
        <w:t xml:space="preserve">ГУ </w:t>
      </w:r>
      <w:r>
        <w:rPr>
          <w:color w:val="000000"/>
          <w:lang w:val="uk-UA" w:eastAsia="uk-UA" w:bidi="uk-UA"/>
        </w:rPr>
        <w:t xml:space="preserve">ДСНС України у Черкаській області та диспетчер пункту зв’язку пожежно-рятувального підрозділу Черкаського районного управління </w:t>
      </w:r>
      <w:r w:rsidRPr="00CD6AAC">
        <w:rPr>
          <w:color w:val="000000"/>
          <w:lang w:val="uk-UA" w:eastAsia="ru-RU" w:bidi="ru-RU"/>
        </w:rPr>
        <w:t xml:space="preserve">ГУ </w:t>
      </w:r>
      <w:r>
        <w:rPr>
          <w:color w:val="000000"/>
          <w:lang w:val="uk-UA" w:eastAsia="uk-UA" w:bidi="uk-UA"/>
        </w:rPr>
        <w:t>ДСНСУ у Черкаській області;</w:t>
      </w:r>
    </w:p>
    <w:p w:rsidR="00577E97" w:rsidRDefault="00577E97" w:rsidP="00577E97">
      <w:pPr>
        <w:pStyle w:val="20"/>
        <w:shd w:val="clear" w:color="auto" w:fill="auto"/>
        <w:spacing w:line="322" w:lineRule="exact"/>
        <w:ind w:firstLine="600"/>
        <w:jc w:val="both"/>
      </w:pPr>
      <w:r>
        <w:rPr>
          <w:color w:val="000000"/>
          <w:lang w:val="uk-UA" w:eastAsia="uk-UA" w:bidi="uk-UA"/>
        </w:rPr>
        <w:t>пожежні підрозділи району можуть залучатися на гасіння пожеж по підвищеному номеру виклику, на вимогу керівника гасіння пожежі;</w:t>
      </w:r>
    </w:p>
    <w:p w:rsidR="00577E97" w:rsidRDefault="00577E97" w:rsidP="00577E97">
      <w:pPr>
        <w:pStyle w:val="20"/>
        <w:shd w:val="clear" w:color="auto" w:fill="auto"/>
        <w:spacing w:after="340" w:line="317" w:lineRule="exact"/>
        <w:ind w:firstLine="600"/>
        <w:jc w:val="both"/>
      </w:pPr>
      <w:r>
        <w:rPr>
          <w:color w:val="000000"/>
          <w:lang w:val="uk-UA" w:eastAsia="uk-UA" w:bidi="uk-UA"/>
        </w:rPr>
        <w:t>відшкодування за використані паливно-мастильні матеріали та інші витрати, які понесли власники пожежної техніки під час гасіння пожежі на об’єктах різної форми власності (за винятком приватного житлового сектору), здійснює власник об’єкту на якому виникла пожежа, по розрахункам наданих власником техніки.</w:t>
      </w:r>
    </w:p>
    <w:p w:rsidR="00577E97" w:rsidRDefault="00577E97" w:rsidP="00577E97">
      <w:pPr>
        <w:pStyle w:val="20"/>
        <w:numPr>
          <w:ilvl w:val="0"/>
          <w:numId w:val="1"/>
        </w:numPr>
        <w:shd w:val="clear" w:color="auto" w:fill="auto"/>
        <w:tabs>
          <w:tab w:val="left" w:pos="897"/>
        </w:tabs>
        <w:spacing w:after="340" w:line="317" w:lineRule="exact"/>
        <w:ind w:firstLine="600"/>
        <w:jc w:val="both"/>
      </w:pPr>
      <w:r>
        <w:rPr>
          <w:color w:val="000000"/>
          <w:lang w:val="uk-UA" w:eastAsia="uk-UA" w:bidi="uk-UA"/>
        </w:rPr>
        <w:t xml:space="preserve">Визнати таким, що втратило чинність, розпорядження Черкаської районної державної адміністрації (далі - райдержадміністрація) від 03.06.2019 </w:t>
      </w:r>
      <w:r>
        <w:rPr>
          <w:rStyle w:val="21pt"/>
        </w:rPr>
        <w:t>№130</w:t>
      </w:r>
      <w:r>
        <w:rPr>
          <w:color w:val="000000"/>
          <w:lang w:val="uk-UA" w:eastAsia="uk-UA" w:bidi="uk-UA"/>
        </w:rPr>
        <w:t xml:space="preserve"> </w:t>
      </w:r>
      <w:proofErr w:type="spellStart"/>
      <w:r>
        <w:rPr>
          <w:color w:val="000000"/>
          <w:lang w:val="uk-UA" w:eastAsia="uk-UA" w:bidi="uk-UA"/>
        </w:rPr>
        <w:t>“Про</w:t>
      </w:r>
      <w:proofErr w:type="spellEnd"/>
      <w:r>
        <w:rPr>
          <w:color w:val="000000"/>
          <w:lang w:val="uk-UA" w:eastAsia="uk-UA" w:bidi="uk-UA"/>
        </w:rPr>
        <w:t xml:space="preserve"> порядок залучення сил та засобів для гасіння пожеж в Черкаському </w:t>
      </w:r>
      <w:proofErr w:type="spellStart"/>
      <w:r>
        <w:rPr>
          <w:color w:val="000000"/>
          <w:lang w:val="uk-UA" w:eastAsia="uk-UA" w:bidi="uk-UA"/>
        </w:rPr>
        <w:t>районі”</w:t>
      </w:r>
      <w:proofErr w:type="spellEnd"/>
      <w:r>
        <w:rPr>
          <w:color w:val="000000"/>
          <w:lang w:val="uk-UA" w:eastAsia="uk-UA" w:bidi="uk-UA"/>
        </w:rPr>
        <w:t>.</w:t>
      </w:r>
    </w:p>
    <w:p w:rsidR="00577E97" w:rsidRDefault="00577E97" w:rsidP="00577E97">
      <w:pPr>
        <w:pStyle w:val="20"/>
        <w:numPr>
          <w:ilvl w:val="0"/>
          <w:numId w:val="1"/>
        </w:numPr>
        <w:shd w:val="clear" w:color="auto" w:fill="auto"/>
        <w:tabs>
          <w:tab w:val="left" w:pos="897"/>
        </w:tabs>
        <w:spacing w:after="1003" w:line="317" w:lineRule="exact"/>
        <w:ind w:firstLine="600"/>
        <w:jc w:val="both"/>
      </w:pPr>
      <w:r>
        <w:rPr>
          <w:color w:val="000000"/>
          <w:lang w:val="uk-UA" w:eastAsia="uk-UA" w:bidi="uk-UA"/>
        </w:rPr>
        <w:t xml:space="preserve">Контроль за виконанням розпорядження покласти на першого заступника голови райдержадміністрації </w:t>
      </w:r>
      <w:proofErr w:type="spellStart"/>
      <w:r>
        <w:rPr>
          <w:color w:val="000000"/>
          <w:lang w:val="uk-UA" w:eastAsia="uk-UA" w:bidi="uk-UA"/>
        </w:rPr>
        <w:t>Хоменка</w:t>
      </w:r>
      <w:proofErr w:type="spellEnd"/>
      <w:r>
        <w:rPr>
          <w:color w:val="000000"/>
          <w:lang w:val="uk-UA" w:eastAsia="uk-UA" w:bidi="uk-UA"/>
        </w:rPr>
        <w:t xml:space="preserve"> Романа та начальника Черкаського районного управління </w:t>
      </w:r>
      <w:r>
        <w:rPr>
          <w:color w:val="000000"/>
          <w:lang w:eastAsia="ru-RU" w:bidi="ru-RU"/>
        </w:rPr>
        <w:t xml:space="preserve">ГУ </w:t>
      </w:r>
      <w:r>
        <w:rPr>
          <w:color w:val="000000"/>
          <w:lang w:val="uk-UA" w:eastAsia="uk-UA" w:bidi="uk-UA"/>
        </w:rPr>
        <w:t xml:space="preserve">ДСНС України у Черкаській області </w:t>
      </w:r>
      <w:proofErr w:type="spellStart"/>
      <w:r>
        <w:rPr>
          <w:color w:val="000000"/>
          <w:lang w:val="uk-UA" w:eastAsia="uk-UA" w:bidi="uk-UA"/>
        </w:rPr>
        <w:t>Кобка</w:t>
      </w:r>
      <w:proofErr w:type="spellEnd"/>
      <w:r>
        <w:rPr>
          <w:color w:val="000000"/>
          <w:lang w:val="uk-UA" w:eastAsia="uk-UA" w:bidi="uk-UA"/>
        </w:rPr>
        <w:t xml:space="preserve"> Анатолія.</w:t>
      </w:r>
    </w:p>
    <w:p w:rsidR="00577E97" w:rsidRDefault="00577E97" w:rsidP="00577E97">
      <w:pPr>
        <w:pStyle w:val="20"/>
        <w:shd w:val="clear" w:color="auto" w:fill="auto"/>
        <w:ind w:firstLine="0"/>
        <w:jc w:val="right"/>
        <w:sectPr w:rsidR="00577E97">
          <w:pgSz w:w="11900" w:h="16840"/>
          <w:pgMar w:top="1407" w:right="810" w:bottom="1551" w:left="1370" w:header="0" w:footer="3" w:gutter="0"/>
          <w:cols w:space="720"/>
          <w:noEndnote/>
          <w:docGrid w:linePitch="360"/>
        </w:sectPr>
      </w:pPr>
      <w:r w:rsidRPr="007C7D6B">
        <w:rPr>
          <w:lang w:val="uk-UA" w:eastAsia="uk-UA" w:bidi="uk-UA"/>
        </w:rPr>
        <w:pict>
          <v:shape id="_x0000_s1029" type="#_x0000_t202" style="position:absolute;left:0;text-align:left;margin-left:.85pt;margin-top:1pt;width:44.15pt;height:17.3pt;z-index:-251653120;mso-wrap-distance-left:5pt;mso-wrap-distance-right:5pt;mso-position-horizontal-relative:margin" filled="f" stroked="f">
            <v:textbox style="mso-next-textbox:#_x0000_s1029;mso-fit-shape-to-text:t" inset="0,0,0,0">
              <w:txbxContent>
                <w:p w:rsidR="00577E97" w:rsidRDefault="00577E97" w:rsidP="00577E97">
                  <w:pPr>
                    <w:pStyle w:val="20"/>
                    <w:shd w:val="clear" w:color="auto" w:fill="auto"/>
                    <w:ind w:firstLine="0"/>
                  </w:pPr>
                  <w:r>
                    <w:rPr>
                      <w:rStyle w:val="2Exact"/>
                    </w:rPr>
                    <w:t>Г олова</w:t>
                  </w:r>
                </w:p>
              </w:txbxContent>
            </v:textbox>
            <w10:wrap type="square" side="right" anchorx="margin"/>
          </v:shape>
        </w:pict>
      </w:r>
      <w:r>
        <w:rPr>
          <w:color w:val="000000"/>
          <w:lang w:val="uk-UA" w:eastAsia="uk-UA" w:bidi="uk-UA"/>
        </w:rPr>
        <w:t>Валерія БАНДУРКО</w:t>
      </w:r>
    </w:p>
    <w:p w:rsidR="000839E6" w:rsidRDefault="000839E6"/>
    <w:sectPr w:rsidR="000839E6" w:rsidSect="000839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CC8"/>
    <w:multiLevelType w:val="multilevel"/>
    <w:tmpl w:val="7FC63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260F1"/>
    <w:multiLevelType w:val="multilevel"/>
    <w:tmpl w:val="7CE27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77E97"/>
    <w:rsid w:val="000839E6"/>
    <w:rsid w:val="00577E97"/>
    <w:rsid w:val="00C92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9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577E97"/>
    <w:rPr>
      <w:rFonts w:ascii="Times New Roman" w:eastAsia="Times New Roman" w:hAnsi="Times New Roman" w:cs="Times New Roman"/>
      <w:b w:val="0"/>
      <w:bCs w:val="0"/>
      <w:i w:val="0"/>
      <w:iCs w:val="0"/>
      <w:smallCaps w:val="0"/>
      <w:strike w:val="0"/>
      <w:sz w:val="26"/>
      <w:szCs w:val="26"/>
      <w:u w:val="none"/>
    </w:rPr>
  </w:style>
  <w:style w:type="character" w:customStyle="1" w:styleId="4Exact">
    <w:name w:val="Основной текст (4) Exact"/>
    <w:basedOn w:val="a0"/>
    <w:link w:val="4"/>
    <w:rsid w:val="00577E97"/>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577E97"/>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577E97"/>
    <w:rPr>
      <w:rFonts w:ascii="Times New Roman" w:eastAsia="Times New Roman" w:hAnsi="Times New Roman" w:cs="Times New Roman"/>
      <w:b/>
      <w:bCs/>
      <w:spacing w:val="90"/>
      <w:sz w:val="32"/>
      <w:szCs w:val="32"/>
      <w:shd w:val="clear" w:color="auto" w:fill="FFFFFF"/>
    </w:rPr>
  </w:style>
  <w:style w:type="character" w:customStyle="1" w:styleId="2">
    <w:name w:val="Основной текст (2)_"/>
    <w:basedOn w:val="a0"/>
    <w:link w:val="20"/>
    <w:rsid w:val="00577E97"/>
    <w:rPr>
      <w:rFonts w:ascii="Times New Roman" w:eastAsia="Times New Roman" w:hAnsi="Times New Roman" w:cs="Times New Roman"/>
      <w:sz w:val="26"/>
      <w:szCs w:val="26"/>
      <w:shd w:val="clear" w:color="auto" w:fill="FFFFFF"/>
    </w:rPr>
  </w:style>
  <w:style w:type="character" w:customStyle="1" w:styleId="40">
    <w:name w:val="Заголовок №4_"/>
    <w:basedOn w:val="a0"/>
    <w:link w:val="41"/>
    <w:rsid w:val="00577E97"/>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577E97"/>
    <w:rPr>
      <w:rFonts w:ascii="Times New Roman" w:eastAsia="Times New Roman" w:hAnsi="Times New Roman" w:cs="Times New Roman"/>
      <w:sz w:val="8"/>
      <w:szCs w:val="8"/>
      <w:shd w:val="clear" w:color="auto" w:fill="FFFFFF"/>
    </w:rPr>
  </w:style>
  <w:style w:type="character" w:customStyle="1" w:styleId="6">
    <w:name w:val="Основной текст (6)_"/>
    <w:basedOn w:val="a0"/>
    <w:link w:val="60"/>
    <w:rsid w:val="00577E97"/>
    <w:rPr>
      <w:rFonts w:ascii="Times New Roman" w:eastAsia="Times New Roman" w:hAnsi="Times New Roman" w:cs="Times New Roman"/>
      <w:sz w:val="26"/>
      <w:szCs w:val="26"/>
      <w:shd w:val="clear" w:color="auto" w:fill="FFFFFF"/>
      <w:lang w:eastAsia="ru-RU" w:bidi="ru-RU"/>
    </w:rPr>
  </w:style>
  <w:style w:type="character" w:customStyle="1" w:styleId="21pt">
    <w:name w:val="Основной текст (2) + Интервал 1 pt"/>
    <w:basedOn w:val="2"/>
    <w:rsid w:val="00577E97"/>
    <w:rPr>
      <w:color w:val="000000"/>
      <w:spacing w:val="30"/>
      <w:w w:val="100"/>
      <w:position w:val="0"/>
      <w:lang w:val="uk-UA" w:eastAsia="uk-UA" w:bidi="uk-UA"/>
    </w:rPr>
  </w:style>
  <w:style w:type="paragraph" w:customStyle="1" w:styleId="20">
    <w:name w:val="Основной текст (2)"/>
    <w:basedOn w:val="a"/>
    <w:link w:val="2"/>
    <w:rsid w:val="00577E97"/>
    <w:pPr>
      <w:widowControl w:val="0"/>
      <w:shd w:val="clear" w:color="auto" w:fill="FFFFFF"/>
      <w:spacing w:after="0" w:line="288" w:lineRule="exact"/>
      <w:ind w:hanging="180"/>
    </w:pPr>
    <w:rPr>
      <w:rFonts w:ascii="Times New Roman" w:eastAsia="Times New Roman" w:hAnsi="Times New Roman" w:cs="Times New Roman"/>
      <w:sz w:val="26"/>
      <w:szCs w:val="26"/>
    </w:rPr>
  </w:style>
  <w:style w:type="paragraph" w:customStyle="1" w:styleId="4">
    <w:name w:val="Основной текст (4)"/>
    <w:basedOn w:val="a"/>
    <w:link w:val="4Exact"/>
    <w:rsid w:val="00577E97"/>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30">
    <w:name w:val="Основной текст (3)"/>
    <w:basedOn w:val="a"/>
    <w:link w:val="3"/>
    <w:rsid w:val="00577E97"/>
    <w:pPr>
      <w:widowControl w:val="0"/>
      <w:shd w:val="clear" w:color="auto" w:fill="FFFFFF"/>
      <w:spacing w:after="460" w:line="310" w:lineRule="exact"/>
      <w:jc w:val="center"/>
    </w:pPr>
    <w:rPr>
      <w:rFonts w:ascii="Times New Roman" w:eastAsia="Times New Roman" w:hAnsi="Times New Roman" w:cs="Times New Roman"/>
      <w:sz w:val="28"/>
      <w:szCs w:val="28"/>
    </w:rPr>
  </w:style>
  <w:style w:type="paragraph" w:customStyle="1" w:styleId="10">
    <w:name w:val="Заголовок №1"/>
    <w:basedOn w:val="a"/>
    <w:link w:val="1"/>
    <w:rsid w:val="00577E97"/>
    <w:pPr>
      <w:widowControl w:val="0"/>
      <w:shd w:val="clear" w:color="auto" w:fill="FFFFFF"/>
      <w:spacing w:before="460" w:after="0" w:line="354" w:lineRule="exact"/>
      <w:jc w:val="center"/>
      <w:outlineLvl w:val="0"/>
    </w:pPr>
    <w:rPr>
      <w:rFonts w:ascii="Times New Roman" w:eastAsia="Times New Roman" w:hAnsi="Times New Roman" w:cs="Times New Roman"/>
      <w:b/>
      <w:bCs/>
      <w:spacing w:val="90"/>
      <w:sz w:val="32"/>
      <w:szCs w:val="32"/>
    </w:rPr>
  </w:style>
  <w:style w:type="paragraph" w:customStyle="1" w:styleId="41">
    <w:name w:val="Заголовок №4"/>
    <w:basedOn w:val="a"/>
    <w:link w:val="40"/>
    <w:rsid w:val="00577E97"/>
    <w:pPr>
      <w:widowControl w:val="0"/>
      <w:shd w:val="clear" w:color="auto" w:fill="FFFFFF"/>
      <w:spacing w:before="300" w:after="300" w:line="310" w:lineRule="exact"/>
      <w:ind w:hanging="180"/>
      <w:outlineLvl w:val="3"/>
    </w:pPr>
    <w:rPr>
      <w:rFonts w:ascii="Times New Roman" w:eastAsia="Times New Roman" w:hAnsi="Times New Roman" w:cs="Times New Roman"/>
      <w:b/>
      <w:bCs/>
      <w:sz w:val="28"/>
      <w:szCs w:val="28"/>
    </w:rPr>
  </w:style>
  <w:style w:type="paragraph" w:customStyle="1" w:styleId="50">
    <w:name w:val="Основной текст (5)"/>
    <w:basedOn w:val="a"/>
    <w:link w:val="5"/>
    <w:rsid w:val="00577E97"/>
    <w:pPr>
      <w:widowControl w:val="0"/>
      <w:shd w:val="clear" w:color="auto" w:fill="FFFFFF"/>
      <w:spacing w:after="300" w:line="88" w:lineRule="exact"/>
    </w:pPr>
    <w:rPr>
      <w:rFonts w:ascii="Times New Roman" w:eastAsia="Times New Roman" w:hAnsi="Times New Roman" w:cs="Times New Roman"/>
      <w:sz w:val="8"/>
      <w:szCs w:val="8"/>
    </w:rPr>
  </w:style>
  <w:style w:type="paragraph" w:customStyle="1" w:styleId="60">
    <w:name w:val="Основной текст (6)"/>
    <w:basedOn w:val="a"/>
    <w:link w:val="6"/>
    <w:rsid w:val="00577E97"/>
    <w:pPr>
      <w:widowControl w:val="0"/>
      <w:shd w:val="clear" w:color="auto" w:fill="FFFFFF"/>
      <w:spacing w:after="340" w:line="288" w:lineRule="exact"/>
      <w:jc w:val="center"/>
    </w:pPr>
    <w:rPr>
      <w:rFonts w:ascii="Times New Roman" w:eastAsia="Times New Roman" w:hAnsi="Times New Roman" w:cs="Times New Roman"/>
      <w:sz w:val="26"/>
      <w:szCs w:val="26"/>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Мосьпан Наталія</dc:creator>
  <cp:lastModifiedBy>Мосьпан Наталія</cp:lastModifiedBy>
  <cp:revision>1</cp:revision>
  <dcterms:created xsi:type="dcterms:W3CDTF">2021-07-29T09:26:00Z</dcterms:created>
  <dcterms:modified xsi:type="dcterms:W3CDTF">2021-07-29T09:26:00Z</dcterms:modified>
</cp:coreProperties>
</file>