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9" w:rsidRDefault="00170234">
      <w:pPr>
        <w:framePr w:wrap="none" w:vAnchor="page" w:hAnchor="page" w:x="5826" w:y="11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48335"/>
            <wp:effectExtent l="0" t="0" r="0" b="0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E9" w:rsidRDefault="002C1B86">
      <w:pPr>
        <w:pStyle w:val="20"/>
        <w:framePr w:w="9701" w:h="1517" w:hRule="exact" w:wrap="none" w:vAnchor="page" w:hAnchor="page" w:x="1347" w:y="2103"/>
        <w:shd w:val="clear" w:color="auto" w:fill="auto"/>
        <w:spacing w:after="0"/>
      </w:pPr>
      <w:r>
        <w:rPr>
          <w:rStyle w:val="21"/>
        </w:rPr>
        <w:t>ЧЕРКАСЬКА РАЙОННА ДЕРЖАВНА АДМІНІСТРАЦІЯ</w:t>
      </w:r>
      <w:r>
        <w:rPr>
          <w:rStyle w:val="21"/>
        </w:rPr>
        <w:br/>
      </w:r>
      <w:r>
        <w:rPr>
          <w:rStyle w:val="214pt3pt"/>
        </w:rPr>
        <w:t>РОЗПОРЯДЖЕННЯ</w:t>
      </w:r>
    </w:p>
    <w:p w:rsidR="00193BE9" w:rsidRDefault="002C1B86">
      <w:pPr>
        <w:pStyle w:val="20"/>
        <w:framePr w:wrap="none" w:vAnchor="page" w:hAnchor="page" w:x="1347" w:y="4270"/>
        <w:shd w:val="clear" w:color="auto" w:fill="auto"/>
        <w:spacing w:after="0" w:line="260" w:lineRule="exact"/>
        <w:jc w:val="left"/>
      </w:pPr>
      <w:r>
        <w:t xml:space="preserve">від </w:t>
      </w:r>
      <w:r>
        <w:rPr>
          <w:rStyle w:val="22"/>
        </w:rPr>
        <w:t>17 травня 2021 рок</w:t>
      </w:r>
      <w:r>
        <w:t>у</w:t>
      </w:r>
    </w:p>
    <w:p w:rsidR="00193BE9" w:rsidRDefault="002C1B86">
      <w:pPr>
        <w:pStyle w:val="40"/>
        <w:framePr w:wrap="none" w:vAnchor="page" w:hAnchor="page" w:x="7501" w:y="4195"/>
        <w:shd w:val="clear" w:color="auto" w:fill="auto"/>
        <w:tabs>
          <w:tab w:val="left" w:pos="1272"/>
        </w:tabs>
        <w:spacing w:line="280" w:lineRule="exact"/>
      </w:pPr>
      <w:r>
        <w:rPr>
          <w:rStyle w:val="4Arial13pt"/>
        </w:rPr>
        <w:t>№</w:t>
      </w:r>
      <w:r>
        <w:rPr>
          <w:rStyle w:val="4Arial13pt"/>
        </w:rPr>
        <w:tab/>
      </w:r>
      <w:r>
        <w:rPr>
          <w:rStyle w:val="41"/>
        </w:rPr>
        <w:t>157</w:t>
      </w:r>
    </w:p>
    <w:p w:rsidR="00193BE9" w:rsidRDefault="002C1B86">
      <w:pPr>
        <w:pStyle w:val="20"/>
        <w:framePr w:w="9701" w:h="5554" w:hRule="exact" w:wrap="none" w:vAnchor="page" w:hAnchor="page" w:x="1347" w:y="5339"/>
        <w:shd w:val="clear" w:color="auto" w:fill="auto"/>
        <w:spacing w:line="322" w:lineRule="exact"/>
        <w:ind w:right="5160"/>
        <w:jc w:val="both"/>
      </w:pPr>
      <w:r>
        <w:rPr>
          <w:rStyle w:val="21"/>
        </w:rPr>
        <w:t>Про внесення змін до розпорядження Черкаської районної державної адміністрації від 14.01.2021 № 16</w:t>
      </w:r>
    </w:p>
    <w:p w:rsidR="00193BE9" w:rsidRDefault="002C1B86">
      <w:pPr>
        <w:pStyle w:val="20"/>
        <w:framePr w:w="9701" w:h="5554" w:hRule="exact" w:wrap="none" w:vAnchor="page" w:hAnchor="page" w:x="1347" w:y="5339"/>
        <w:shd w:val="clear" w:color="auto" w:fill="auto"/>
        <w:spacing w:after="333" w:line="322" w:lineRule="exact"/>
        <w:ind w:firstLine="740"/>
        <w:jc w:val="both"/>
      </w:pPr>
      <w:r>
        <w:rPr>
          <w:rStyle w:val="21"/>
        </w:rPr>
        <w:t>Відповідно до статей 6, 41, 47 Закону України “Про місцеві державні адміністрації”, Закону України “Про Державний бюджет України на 2021 рік”</w:t>
      </w:r>
    </w:p>
    <w:p w:rsidR="00193BE9" w:rsidRDefault="002C1B86">
      <w:pPr>
        <w:pStyle w:val="30"/>
        <w:framePr w:w="9701" w:h="5554" w:hRule="exact" w:wrap="none" w:vAnchor="page" w:hAnchor="page" w:x="1347" w:y="5339"/>
        <w:shd w:val="clear" w:color="auto" w:fill="auto"/>
        <w:spacing w:before="0" w:after="299" w:line="280" w:lineRule="exact"/>
      </w:pPr>
      <w:r>
        <w:rPr>
          <w:rStyle w:val="30pt"/>
          <w:b/>
          <w:bCs/>
        </w:rPr>
        <w:t>ЗОБОВ’ЯЗУЮ:</w:t>
      </w:r>
    </w:p>
    <w:p w:rsidR="00193BE9" w:rsidRDefault="002C1B86">
      <w:pPr>
        <w:pStyle w:val="20"/>
        <w:framePr w:w="9701" w:h="5554" w:hRule="exact" w:wrap="none" w:vAnchor="page" w:hAnchor="page" w:x="1347" w:y="5339"/>
        <w:numPr>
          <w:ilvl w:val="0"/>
          <w:numId w:val="1"/>
        </w:numPr>
        <w:shd w:val="clear" w:color="auto" w:fill="auto"/>
        <w:tabs>
          <w:tab w:val="left" w:pos="1121"/>
        </w:tabs>
        <w:spacing w:after="296" w:line="322" w:lineRule="exact"/>
        <w:ind w:firstLine="740"/>
        <w:jc w:val="both"/>
      </w:pPr>
      <w:r>
        <w:rPr>
          <w:rStyle w:val="21"/>
        </w:rPr>
        <w:t>Внести зміни до розпорядження Черкаської районної державної адміністрації від 14.01.2021 № 16 “Про фонд оплати праці працівників апарату і структурних підрозділів районної державної адміністрації та видатки на їх утримання на 2021 рік” (із змінами) згідно з додатком.</w:t>
      </w:r>
    </w:p>
    <w:p w:rsidR="00193BE9" w:rsidRDefault="002C1B86">
      <w:pPr>
        <w:pStyle w:val="20"/>
        <w:framePr w:w="9701" w:h="5554" w:hRule="exact" w:wrap="none" w:vAnchor="page" w:hAnchor="page" w:x="1347" w:y="5339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326" w:lineRule="exact"/>
        <w:ind w:firstLine="740"/>
        <w:jc w:val="both"/>
      </w:pPr>
      <w:r>
        <w:rPr>
          <w:rStyle w:val="21"/>
        </w:rPr>
        <w:t>Контроль за виконанням розпорядження залишаю за собою та покладаю на фінансове управлінщгАЯер4^</w:t>
      </w:r>
      <w:r>
        <w:rPr>
          <w:rStyle w:val="21"/>
          <w:vertAlign w:val="superscript"/>
        </w:rPr>
        <w:t>ьк</w:t>
      </w:r>
      <w:r>
        <w:rPr>
          <w:rStyle w:val="21"/>
        </w:rPr>
        <w:t>°ї районної державної адміністрації.</w:t>
      </w:r>
    </w:p>
    <w:p w:rsidR="00193BE9" w:rsidRDefault="00F81365">
      <w:pPr>
        <w:pStyle w:val="20"/>
        <w:framePr w:wrap="none" w:vAnchor="page" w:hAnchor="page" w:x="1362" w:y="11849"/>
        <w:shd w:val="clear" w:color="auto" w:fill="auto"/>
        <w:spacing w:after="0" w:line="260" w:lineRule="exact"/>
        <w:jc w:val="left"/>
      </w:pPr>
      <w:r>
        <w:t>Г</w:t>
      </w:r>
      <w:bookmarkStart w:id="0" w:name="_GoBack"/>
      <w:bookmarkEnd w:id="0"/>
      <w:r w:rsidR="002C1B86">
        <w:t xml:space="preserve"> олова</w:t>
      </w:r>
    </w:p>
    <w:p w:rsidR="00193BE9" w:rsidRDefault="002C1B86" w:rsidP="00F81365">
      <w:pPr>
        <w:pStyle w:val="20"/>
        <w:framePr w:wrap="none" w:vAnchor="page" w:hAnchor="page" w:x="1626" w:y="11839"/>
        <w:shd w:val="clear" w:color="auto" w:fill="auto"/>
        <w:spacing w:after="0" w:line="260" w:lineRule="exact"/>
        <w:ind w:left="6585"/>
        <w:jc w:val="left"/>
      </w:pPr>
      <w:r>
        <w:rPr>
          <w:rStyle w:val="21"/>
        </w:rPr>
        <w:t>Валерія БАНДУРКО</w:t>
      </w:r>
    </w:p>
    <w:p w:rsidR="00193BE9" w:rsidRDefault="00193BE9">
      <w:pPr>
        <w:rPr>
          <w:sz w:val="2"/>
          <w:szCs w:val="2"/>
        </w:rPr>
        <w:sectPr w:rsidR="00193B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3BE9" w:rsidRDefault="002C1B86">
      <w:pPr>
        <w:pStyle w:val="50"/>
        <w:framePr w:w="9701" w:h="1282" w:hRule="exact" w:wrap="none" w:vAnchor="page" w:hAnchor="page" w:x="1305" w:y="1687"/>
        <w:shd w:val="clear" w:color="auto" w:fill="auto"/>
        <w:ind w:left="5920"/>
      </w:pPr>
      <w:r>
        <w:lastRenderedPageBreak/>
        <w:t>Додаток</w:t>
      </w:r>
    </w:p>
    <w:p w:rsidR="00193BE9" w:rsidRDefault="002C1B86">
      <w:pPr>
        <w:pStyle w:val="50"/>
        <w:framePr w:w="9701" w:h="1282" w:hRule="exact" w:wrap="none" w:vAnchor="page" w:hAnchor="page" w:x="1305" w:y="1687"/>
        <w:shd w:val="clear" w:color="auto" w:fill="auto"/>
        <w:ind w:left="5920"/>
      </w:pPr>
      <w:r>
        <w:t>до розпорядження</w:t>
      </w:r>
    </w:p>
    <w:p w:rsidR="00193BE9" w:rsidRDefault="002C1B86">
      <w:pPr>
        <w:pStyle w:val="50"/>
        <w:framePr w:w="9701" w:h="1282" w:hRule="exact" w:wrap="none" w:vAnchor="page" w:hAnchor="page" w:x="1305" w:y="1687"/>
        <w:shd w:val="clear" w:color="auto" w:fill="auto"/>
        <w:ind w:left="5920"/>
      </w:pPr>
      <w:r>
        <w:t>районної державної адміністрації</w:t>
      </w:r>
    </w:p>
    <w:p w:rsidR="00193BE9" w:rsidRDefault="002C1B86">
      <w:pPr>
        <w:pStyle w:val="50"/>
        <w:framePr w:w="9701" w:h="1282" w:hRule="exact" w:wrap="none" w:vAnchor="page" w:hAnchor="page" w:x="1305" w:y="1687"/>
        <w:shd w:val="clear" w:color="auto" w:fill="auto"/>
        <w:ind w:left="5920"/>
      </w:pPr>
      <w:r>
        <w:t>17 травня 2021 р. №157</w:t>
      </w:r>
    </w:p>
    <w:p w:rsidR="00193BE9" w:rsidRDefault="002C1B86">
      <w:pPr>
        <w:pStyle w:val="60"/>
        <w:framePr w:w="9701" w:h="615" w:hRule="exact" w:wrap="none" w:vAnchor="page" w:hAnchor="page" w:x="1305" w:y="3665"/>
        <w:shd w:val="clear" w:color="auto" w:fill="auto"/>
        <w:spacing w:before="0"/>
        <w:ind w:left="280"/>
      </w:pPr>
      <w:r>
        <w:rPr>
          <w:rStyle w:val="61"/>
          <w:b/>
          <w:bCs/>
        </w:rPr>
        <w:t>Розподіл змін видатків на утримання апарату та структурних підрозділів</w:t>
      </w:r>
      <w:r>
        <w:rPr>
          <w:rStyle w:val="61"/>
          <w:b/>
          <w:bCs/>
        </w:rPr>
        <w:br/>
        <w:t>Черкаської районної державної адміністрації на 2021 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1541"/>
        <w:gridCol w:w="1493"/>
        <w:gridCol w:w="1699"/>
      </w:tblGrid>
      <w:tr w:rsidR="00193BE9">
        <w:trPr>
          <w:trHeight w:hRule="exact" w:val="55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 xml:space="preserve">Назва </w:t>
            </w:r>
            <w:proofErr w:type="spellStart"/>
            <w:r>
              <w:rPr>
                <w:rStyle w:val="2105pt"/>
              </w:rPr>
              <w:t>підрозділулу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КЕКВ2110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КЕКВ2120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УСЬОГО</w:t>
            </w:r>
          </w:p>
        </w:tc>
      </w:tr>
      <w:tr w:rsidR="00193BE9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Апарат районної державної адміністрації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105 000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54 100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159 100</w:t>
            </w:r>
          </w:p>
        </w:tc>
      </w:tr>
      <w:tr w:rsidR="00193BE9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Відділи районної державної адміністрації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0"/>
                <w:highlight w:val="black"/>
              </w:rPr>
              <w:t>0</w:t>
            </w:r>
          </w:p>
        </w:tc>
      </w:tr>
      <w:tr w:rsidR="00193BE9">
        <w:trPr>
          <w:trHeight w:hRule="exact" w:val="62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Управління соціального захисту населення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ind w:left="260"/>
              <w:jc w:val="lef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276 215,23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276 215,23</w:t>
            </w:r>
          </w:p>
        </w:tc>
      </w:tr>
      <w:tr w:rsidR="00193BE9">
        <w:trPr>
          <w:trHeight w:hRule="exact" w:val="49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Фінансове управління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0"/>
                <w:highlight w:val="black"/>
              </w:rPr>
              <w:t xml:space="preserve">26 </w:t>
            </w:r>
            <w:r w:rsidRPr="00170234">
              <w:rPr>
                <w:rStyle w:val="212pt"/>
                <w:highlight w:val="black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26 000</w:t>
            </w:r>
          </w:p>
        </w:tc>
      </w:tr>
      <w:tr w:rsidR="00193BE9">
        <w:trPr>
          <w:trHeight w:hRule="exact" w:val="8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Управління агропромислового розвитку, житлово-комунального господарства, економіки та екології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180 000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70 000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250 000</w:t>
            </w:r>
          </w:p>
        </w:tc>
      </w:tr>
      <w:tr w:rsidR="00193BE9">
        <w:trPr>
          <w:trHeight w:hRule="exact" w:val="57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83" w:lineRule="exact"/>
              <w:jc w:val="left"/>
            </w:pPr>
            <w:r>
              <w:rPr>
                <w:rStyle w:val="212pt"/>
              </w:rPr>
              <w:t xml:space="preserve">Відділ освіти, охорони </w:t>
            </w:r>
            <w:proofErr w:type="spellStart"/>
            <w:r>
              <w:rPr>
                <w:rStyle w:val="212pt"/>
              </w:rPr>
              <w:t>здоровя</w:t>
            </w:r>
            <w:proofErr w:type="spellEnd"/>
            <w:r>
              <w:rPr>
                <w:rStyle w:val="212pt"/>
              </w:rPr>
              <w:t>, культури та спорту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33 000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33 000</w:t>
            </w:r>
          </w:p>
        </w:tc>
      </w:tr>
      <w:tr w:rsidR="00193BE9">
        <w:trPr>
          <w:trHeight w:hRule="exact" w:val="40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jc w:val="left"/>
            </w:pPr>
            <w:r>
              <w:rPr>
                <w:rStyle w:val="212pt0"/>
              </w:rPr>
              <w:t>Служба у справах дітей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80 000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40" w:lineRule="exact"/>
              <w:rPr>
                <w:highlight w:val="black"/>
              </w:rPr>
            </w:pPr>
            <w:r w:rsidRPr="00170234">
              <w:rPr>
                <w:rStyle w:val="212pt"/>
                <w:highlight w:val="black"/>
              </w:rPr>
              <w:t>ЗО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ПО 000</w:t>
            </w:r>
          </w:p>
        </w:tc>
      </w:tr>
      <w:tr w:rsidR="00193BE9">
        <w:trPr>
          <w:trHeight w:hRule="exact" w:val="51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BE9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РАЗОМ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700 215,23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154 100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E9" w:rsidRPr="00170234" w:rsidRDefault="002C1B86">
            <w:pPr>
              <w:pStyle w:val="20"/>
              <w:framePr w:w="8995" w:h="4915" w:wrap="none" w:vAnchor="page" w:hAnchor="page" w:x="1377" w:y="4531"/>
              <w:shd w:val="clear" w:color="auto" w:fill="auto"/>
              <w:spacing w:after="0" w:line="210" w:lineRule="exact"/>
              <w:jc w:val="right"/>
              <w:rPr>
                <w:highlight w:val="black"/>
              </w:rPr>
            </w:pPr>
            <w:r w:rsidRPr="00170234">
              <w:rPr>
                <w:rStyle w:val="2105pt"/>
                <w:highlight w:val="black"/>
              </w:rPr>
              <w:t>854 315,23</w:t>
            </w:r>
          </w:p>
        </w:tc>
      </w:tr>
    </w:tbl>
    <w:p w:rsidR="00193BE9" w:rsidRDefault="002C1B86">
      <w:pPr>
        <w:pStyle w:val="50"/>
        <w:framePr w:wrap="none" w:vAnchor="page" w:hAnchor="page" w:x="1305" w:y="10555"/>
        <w:shd w:val="clear" w:color="auto" w:fill="auto"/>
        <w:spacing w:line="240" w:lineRule="exact"/>
        <w:ind w:left="110"/>
      </w:pPr>
      <w:r>
        <w:t>Начальник фінансового управління</w:t>
      </w:r>
    </w:p>
    <w:p w:rsidR="00193BE9" w:rsidRDefault="002C1B86">
      <w:pPr>
        <w:pStyle w:val="50"/>
        <w:framePr w:wrap="none" w:vAnchor="page" w:hAnchor="page" w:x="8740" w:y="10541"/>
        <w:shd w:val="clear" w:color="auto" w:fill="auto"/>
        <w:spacing w:line="240" w:lineRule="exact"/>
      </w:pPr>
      <w:r>
        <w:t>Ганна ШОКОТ</w:t>
      </w:r>
    </w:p>
    <w:p w:rsidR="00193BE9" w:rsidRDefault="00193BE9">
      <w:pPr>
        <w:rPr>
          <w:sz w:val="2"/>
          <w:szCs w:val="2"/>
        </w:rPr>
      </w:pPr>
    </w:p>
    <w:sectPr w:rsidR="00193B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A4" w:rsidRDefault="00C229A4">
      <w:r>
        <w:separator/>
      </w:r>
    </w:p>
  </w:endnote>
  <w:endnote w:type="continuationSeparator" w:id="0">
    <w:p w:rsidR="00C229A4" w:rsidRDefault="00C2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A4" w:rsidRDefault="00C229A4"/>
  </w:footnote>
  <w:footnote w:type="continuationSeparator" w:id="0">
    <w:p w:rsidR="00C229A4" w:rsidRDefault="00C22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888"/>
    <w:multiLevelType w:val="multilevel"/>
    <w:tmpl w:val="FA66B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9"/>
    <w:rsid w:val="00170234"/>
    <w:rsid w:val="00193BE9"/>
    <w:rsid w:val="002C1B86"/>
    <w:rsid w:val="00C229A4"/>
    <w:rsid w:val="00F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3pt">
    <w:name w:val="Основной текст (2) + 1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Arial13pt">
    <w:name w:val="Основной текст (4) + Arial;13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73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1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3pt">
    <w:name w:val="Основной текст (2) + 14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Arial13pt">
    <w:name w:val="Основной текст (4) + Arial;13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73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1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2021-06-10T12:36:00Z</dcterms:created>
  <dcterms:modified xsi:type="dcterms:W3CDTF">2021-06-11T07:22:00Z</dcterms:modified>
</cp:coreProperties>
</file>