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02" w:rsidRDefault="004921CE">
      <w:pPr>
        <w:pStyle w:val="20"/>
        <w:framePr w:w="9638" w:h="373" w:hRule="exact" w:wrap="none" w:vAnchor="page" w:hAnchor="page" w:x="1782" w:y="2536"/>
        <w:shd w:val="clear" w:color="auto" w:fill="auto"/>
        <w:spacing w:after="0" w:line="280" w:lineRule="exact"/>
      </w:pPr>
      <w:r>
        <w:t>ЧЕРКАСЬКА РАЙОННА ДЕРЖАВНА АДМІНІСТРАЦІЯ</w:t>
      </w:r>
    </w:p>
    <w:p w:rsidR="00856502" w:rsidRDefault="004921CE">
      <w:pPr>
        <w:pStyle w:val="10"/>
        <w:framePr w:w="9638" w:h="318" w:hRule="exact" w:wrap="none" w:vAnchor="page" w:hAnchor="page" w:x="1782" w:y="3308"/>
        <w:shd w:val="clear" w:color="auto" w:fill="auto"/>
        <w:spacing w:before="0" w:after="0" w:line="260" w:lineRule="exact"/>
      </w:pPr>
      <w:bookmarkStart w:id="0" w:name="bookmark0"/>
      <w:r>
        <w:t>РОЗПОРЯДЖЕННЯ</w:t>
      </w:r>
      <w:bookmarkEnd w:id="0"/>
    </w:p>
    <w:p w:rsidR="00856502" w:rsidRDefault="004921CE">
      <w:pPr>
        <w:pStyle w:val="20"/>
        <w:framePr w:wrap="none" w:vAnchor="page" w:hAnchor="page" w:x="1782" w:y="4352"/>
        <w:shd w:val="clear" w:color="auto" w:fill="auto"/>
        <w:spacing w:after="0" w:line="280" w:lineRule="exact"/>
        <w:ind w:right="6748"/>
        <w:jc w:val="both"/>
      </w:pPr>
      <w:r>
        <w:t>ві</w:t>
      </w:r>
      <w:r>
        <w:rPr>
          <w:rStyle w:val="21"/>
        </w:rPr>
        <w:t>д 20 квітня 2021 рок</w:t>
      </w:r>
      <w:r>
        <w:t>у</w:t>
      </w:r>
    </w:p>
    <w:p w:rsidR="00856502" w:rsidRDefault="004921CE">
      <w:pPr>
        <w:pStyle w:val="20"/>
        <w:framePr w:wrap="none" w:vAnchor="page" w:hAnchor="page" w:x="8181" w:y="4365"/>
        <w:shd w:val="clear" w:color="auto" w:fill="auto"/>
        <w:tabs>
          <w:tab w:val="left" w:pos="854"/>
        </w:tabs>
        <w:spacing w:after="0" w:line="280" w:lineRule="exact"/>
        <w:jc w:val="both"/>
      </w:pPr>
      <w:r>
        <w:t>№</w:t>
      </w:r>
      <w:r>
        <w:tab/>
        <w:t>145</w:t>
      </w:r>
    </w:p>
    <w:p w:rsidR="00856502" w:rsidRDefault="004921CE">
      <w:pPr>
        <w:pStyle w:val="20"/>
        <w:framePr w:w="9638" w:h="700" w:hRule="exact" w:wrap="none" w:vAnchor="page" w:hAnchor="page" w:x="1782" w:y="5198"/>
        <w:shd w:val="clear" w:color="auto" w:fill="auto"/>
        <w:spacing w:after="0" w:line="322" w:lineRule="exact"/>
        <w:jc w:val="left"/>
      </w:pPr>
      <w:r>
        <w:t>Про нагородження Грамотою Черкаської районної державної адміністрації</w:t>
      </w:r>
    </w:p>
    <w:p w:rsidR="00856502" w:rsidRDefault="004921CE">
      <w:pPr>
        <w:pStyle w:val="20"/>
        <w:framePr w:w="9638" w:h="3566" w:hRule="exact" w:wrap="none" w:vAnchor="page" w:hAnchor="page" w:x="1782" w:y="6478"/>
        <w:shd w:val="clear" w:color="auto" w:fill="auto"/>
        <w:spacing w:after="166" w:line="317" w:lineRule="exact"/>
        <w:ind w:firstLine="740"/>
        <w:jc w:val="both"/>
      </w:pPr>
      <w:r>
        <w:t xml:space="preserve">Відповідно до статті 41 Закону України “Про місцеві державні адміністрації”, розпорядження Черкаської районної державної адміністрації </w:t>
      </w:r>
      <w:proofErr w:type="spellStart"/>
      <w:r>
        <w:rPr>
          <w:rStyle w:val="20pt"/>
        </w:rPr>
        <w:t>В.ід</w:t>
      </w:r>
      <w:proofErr w:type="spellEnd"/>
      <w:r>
        <w:rPr>
          <w:rStyle w:val="20pt"/>
        </w:rPr>
        <w:t xml:space="preserve"> </w:t>
      </w:r>
      <w:r>
        <w:t xml:space="preserve">19.04.2018 № 141 “Про заохочувальні відзнаки Черкаської районної державної </w:t>
      </w:r>
      <w:proofErr w:type="spellStart"/>
      <w:r>
        <w:t>адміністрації'</w:t>
      </w:r>
      <w:proofErr w:type="spellEnd"/>
      <w:r>
        <w:t>”</w:t>
      </w:r>
    </w:p>
    <w:p w:rsidR="00856502" w:rsidRDefault="004921CE">
      <w:pPr>
        <w:pStyle w:val="10"/>
        <w:framePr w:w="9638" w:h="3566" w:hRule="exact" w:wrap="none" w:vAnchor="page" w:hAnchor="page" w:x="1782" w:y="6478"/>
        <w:shd w:val="clear" w:color="auto" w:fill="auto"/>
        <w:spacing w:before="0" w:after="381" w:line="260" w:lineRule="exact"/>
        <w:jc w:val="both"/>
      </w:pPr>
      <w:bookmarkStart w:id="1" w:name="bookmark1"/>
      <w:r>
        <w:rPr>
          <w:rStyle w:val="10pt"/>
          <w:b/>
          <w:bCs/>
        </w:rPr>
        <w:t>ЗОБОВ’ЯЗУЮ:</w:t>
      </w:r>
      <w:bookmarkEnd w:id="1"/>
    </w:p>
    <w:p w:rsidR="00856502" w:rsidRDefault="004921CE">
      <w:pPr>
        <w:pStyle w:val="20"/>
        <w:framePr w:w="9638" w:h="3566" w:hRule="exact" w:wrap="none" w:vAnchor="page" w:hAnchor="page" w:x="1782" w:y="6478"/>
        <w:shd w:val="clear" w:color="auto" w:fill="auto"/>
        <w:spacing w:after="0" w:line="317" w:lineRule="exact"/>
        <w:jc w:val="both"/>
      </w:pPr>
      <w:proofErr w:type="spellStart"/>
      <w:r>
        <w:t>нагороДйти</w:t>
      </w:r>
      <w:proofErr w:type="spellEnd"/>
      <w:r>
        <w:t xml:space="preserve"> </w:t>
      </w:r>
      <w:r>
        <w:t xml:space="preserve">Грамотою Черкаської районної Державної адміністрації за високий професіоналізм, багаторічну сумлінну працю, відданість обраній справі </w:t>
      </w:r>
      <w:r w:rsidRPr="00271872">
        <w:rPr>
          <w:color w:val="auto"/>
          <w:highlight w:val="black"/>
        </w:rPr>
        <w:t xml:space="preserve">ШАЛЬОННОГО Валентина </w:t>
      </w:r>
      <w:proofErr w:type="spellStart"/>
      <w:r w:rsidRPr="00271872">
        <w:rPr>
          <w:color w:val="auto"/>
          <w:highlight w:val="black"/>
        </w:rPr>
        <w:t>Дмитровица</w:t>
      </w:r>
      <w:bookmarkStart w:id="2" w:name="_GoBack"/>
      <w:bookmarkEnd w:id="2"/>
      <w:proofErr w:type="spellEnd"/>
      <w:r>
        <w:t>^</w:t>
      </w:r>
      <w:proofErr w:type="spellStart"/>
      <w:r>
        <w:t>гойовно</w:t>
      </w:r>
      <w:proofErr w:type="spellEnd"/>
      <w:r>
        <w:t>^</w:t>
      </w:r>
      <w:proofErr w:type="spellStart"/>
      <w:r>
        <w:t>ро</w:t>
      </w:r>
      <w:proofErr w:type="spellEnd"/>
      <w:r>
        <w:t>^агронома СТОВ “Колос”.</w:t>
      </w:r>
    </w:p>
    <w:p w:rsidR="00856502" w:rsidRDefault="004921CE">
      <w:pPr>
        <w:pStyle w:val="20"/>
        <w:framePr w:wrap="none" w:vAnchor="page" w:hAnchor="page" w:x="1787" w:y="10981"/>
        <w:shd w:val="clear" w:color="auto" w:fill="auto"/>
        <w:spacing w:after="0" w:line="280" w:lineRule="exact"/>
        <w:jc w:val="left"/>
      </w:pPr>
      <w:r>
        <w:t>Голова</w:t>
      </w:r>
    </w:p>
    <w:p w:rsidR="00856502" w:rsidRDefault="004921CE">
      <w:pPr>
        <w:pStyle w:val="20"/>
        <w:framePr w:w="9638" w:h="339" w:hRule="exact" w:wrap="none" w:vAnchor="page" w:hAnchor="page" w:x="1782" w:y="11005"/>
        <w:shd w:val="clear" w:color="auto" w:fill="auto"/>
        <w:spacing w:after="0" w:line="280" w:lineRule="exact"/>
        <w:ind w:right="240"/>
        <w:jc w:val="right"/>
      </w:pPr>
      <w:r>
        <w:t>Валерія БАНДУРКО</w:t>
      </w:r>
    </w:p>
    <w:p w:rsidR="00856502" w:rsidRDefault="00856502">
      <w:pPr>
        <w:rPr>
          <w:sz w:val="2"/>
          <w:szCs w:val="2"/>
        </w:rPr>
      </w:pPr>
    </w:p>
    <w:sectPr w:rsidR="008565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CE" w:rsidRDefault="004921CE">
      <w:r>
        <w:separator/>
      </w:r>
    </w:p>
  </w:endnote>
  <w:endnote w:type="continuationSeparator" w:id="0">
    <w:p w:rsidR="004921CE" w:rsidRDefault="0049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CE" w:rsidRDefault="004921CE"/>
  </w:footnote>
  <w:footnote w:type="continuationSeparator" w:id="0">
    <w:p w:rsidR="004921CE" w:rsidRDefault="004921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2"/>
    <w:rsid w:val="00271872"/>
    <w:rsid w:val="004921CE"/>
    <w:rsid w:val="0085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2021-05-26T12:50:00Z</dcterms:created>
  <dcterms:modified xsi:type="dcterms:W3CDTF">2021-05-26T12:51:00Z</dcterms:modified>
</cp:coreProperties>
</file>