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73D6" w:rsidRPr="005573D6" w:rsidRDefault="00E6193E" w:rsidP="005573D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4"/>
          <w:lang w:val="en-US"/>
        </w:rPr>
        <w:t xml:space="preserve">  </w:t>
      </w:r>
      <w:proofErr w:type="spellStart"/>
      <w:r w:rsidR="005573D6" w:rsidRPr="000667A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5573D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773F3E" w:rsidRPr="008D4B94" w:rsidRDefault="00773F3E">
      <w:pPr>
        <w:pStyle w:val="1"/>
        <w:jc w:val="center"/>
        <w:rPr>
          <w:b/>
          <w:sz w:val="24"/>
        </w:rPr>
      </w:pPr>
    </w:p>
    <w:p w:rsidR="00E6193E" w:rsidRPr="008D4B94" w:rsidRDefault="00E6193E">
      <w:pPr>
        <w:pStyle w:val="1"/>
        <w:jc w:val="center"/>
        <w:rPr>
          <w:b/>
          <w:sz w:val="24"/>
        </w:rPr>
      </w:pPr>
    </w:p>
    <w:p w:rsidR="00773F3E" w:rsidRDefault="00773F3E">
      <w:pPr>
        <w:pStyle w:val="1"/>
        <w:jc w:val="center"/>
        <w:rPr>
          <w:sz w:val="28"/>
          <w:lang w:val="uk-UA"/>
        </w:rPr>
      </w:pPr>
      <w:r>
        <w:rPr>
          <w:sz w:val="28"/>
          <w:lang w:val="uk-UA"/>
        </w:rPr>
        <w:t>ІНФОРМАЦІЙНИЙ ЛИСТ</w:t>
      </w:r>
    </w:p>
    <w:p w:rsidR="00773F3E" w:rsidRDefault="00773F3E">
      <w:pPr>
        <w:pStyle w:val="2"/>
        <w:ind w:firstLine="766"/>
        <w:jc w:val="both"/>
        <w:rPr>
          <w:sz w:val="28"/>
          <w:lang w:val="uk-UA"/>
        </w:rPr>
      </w:pPr>
    </w:p>
    <w:p w:rsidR="00773F3E" w:rsidRDefault="00773F3E">
      <w:pPr>
        <w:pStyle w:val="1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належної та своєчасної підготовки джерел теплової енергії, теплових мереж та теплових пунктів до роботи в опалювальний період  202</w:t>
      </w:r>
      <w:r w:rsidR="00704CC4">
        <w:rPr>
          <w:sz w:val="28"/>
          <w:lang w:val="uk-UA"/>
        </w:rPr>
        <w:t>4</w:t>
      </w:r>
      <w:r>
        <w:rPr>
          <w:sz w:val="28"/>
          <w:lang w:val="uk-UA"/>
        </w:rPr>
        <w:t>/2</w:t>
      </w:r>
      <w:r w:rsidR="00704CC4">
        <w:rPr>
          <w:sz w:val="28"/>
          <w:lang w:val="uk-UA"/>
        </w:rPr>
        <w:t>5</w:t>
      </w:r>
      <w:r>
        <w:rPr>
          <w:sz w:val="28"/>
          <w:lang w:val="uk-UA"/>
        </w:rPr>
        <w:t xml:space="preserve"> року, попередженню технологічних порушень на енергетичному обладнанні та мережах під час проходження опалювального періоду, </w:t>
      </w:r>
      <w:proofErr w:type="spellStart"/>
      <w:r>
        <w:rPr>
          <w:sz w:val="28"/>
          <w:lang w:val="uk-UA"/>
        </w:rPr>
        <w:t>Держенергонагляд</w:t>
      </w:r>
      <w:proofErr w:type="spellEnd"/>
      <w:r>
        <w:rPr>
          <w:sz w:val="28"/>
          <w:lang w:val="uk-UA"/>
        </w:rPr>
        <w:t xml:space="preserve"> нагадує про необхідність виконання наступних заходів, згідно з вимогами Правил підготовки теплових господарств до опалювального періоду (далі – ППТГ</w:t>
      </w:r>
      <w:r w:rsidR="00704CC4">
        <w:rPr>
          <w:sz w:val="28"/>
          <w:lang w:val="uk-UA"/>
        </w:rPr>
        <w:t xml:space="preserve"> </w:t>
      </w:r>
      <w:r>
        <w:rPr>
          <w:sz w:val="28"/>
          <w:lang w:val="uk-UA"/>
        </w:rPr>
        <w:t>до</w:t>
      </w:r>
      <w:r w:rsidR="00704CC4">
        <w:rPr>
          <w:sz w:val="28"/>
          <w:lang w:val="uk-UA"/>
        </w:rPr>
        <w:t xml:space="preserve"> </w:t>
      </w:r>
      <w:r>
        <w:rPr>
          <w:sz w:val="28"/>
          <w:lang w:val="uk-UA"/>
        </w:rPr>
        <w:t>ОП),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р. № 620/378: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призначенням  відповідальних осіб за їх виконання;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>розробити та затвердити графіки проведення профілактичних робіт, ремонтів і заміни устаткування;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bookmarkStart w:id="1" w:name="o62"/>
      <w:bookmarkEnd w:id="1"/>
      <w:r w:rsidRPr="003F1849">
        <w:rPr>
          <w:rFonts w:ascii="Times New Roman" w:eastAsia="Times New Roman" w:hAnsi="Times New Roman"/>
          <w:sz w:val="28"/>
          <w:lang w:val="uk-UA"/>
        </w:rPr>
        <w:t>забезпечити укладення на наступний опалювальний період договорів на постачання палива, електричної енергії та водопостачання;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>розробити та затвердити графіки обмеження відпуску тепла та теплоносія у разі обмеження постачання паливно-енергетичних ресурсів, в умовах надзвичайних ситуацій та при ліквідації технологічних порушень в системах теплопостачання;</w:t>
      </w:r>
    </w:p>
    <w:p w:rsidR="009143E6" w:rsidRPr="00E6193E" w:rsidRDefault="00773F3E" w:rsidP="00E619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E6193E">
        <w:rPr>
          <w:rFonts w:ascii="Times New Roman" w:eastAsia="Times New Roman" w:hAnsi="Times New Roman"/>
          <w:sz w:val="28"/>
          <w:lang w:val="uk-UA"/>
        </w:rPr>
        <w:t xml:space="preserve">уточнити приєднані теплові навантаження, виконати перерахунок гідравлічного режиму (за необхідності), провести контроль відповідності </w:t>
      </w:r>
    </w:p>
    <w:p w:rsidR="00773F3E" w:rsidRPr="003F1849" w:rsidRDefault="00773F3E" w:rsidP="009143E6">
      <w:pPr>
        <w:pStyle w:val="Style10"/>
        <w:widowControl/>
        <w:tabs>
          <w:tab w:val="left" w:pos="851"/>
        </w:tabs>
        <w:spacing w:line="240" w:lineRule="auto"/>
        <w:ind w:firstLine="0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>розмірів встановлених розрахункових лімітних звужувальних пристроїв у споживачів теплової енергії, їх пломбування;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>забезпечити розробку температурного графіка центрального регулювання відпуску теплової енергії, режимних карт роботи теплового обладнання і мереж;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 xml:space="preserve">провести ремонтні та профілактичні роботи на теплових,  </w:t>
      </w:r>
      <w:proofErr w:type="spellStart"/>
      <w:r w:rsidRPr="003F1849">
        <w:rPr>
          <w:rFonts w:ascii="Times New Roman" w:eastAsia="Times New Roman" w:hAnsi="Times New Roman"/>
          <w:sz w:val="28"/>
          <w:lang w:val="uk-UA"/>
        </w:rPr>
        <w:t>тепловикористальних</w:t>
      </w:r>
      <w:proofErr w:type="spellEnd"/>
      <w:r w:rsidRPr="003F1849">
        <w:rPr>
          <w:rFonts w:ascii="Times New Roman" w:eastAsia="Times New Roman" w:hAnsi="Times New Roman"/>
          <w:sz w:val="28"/>
          <w:lang w:val="uk-UA"/>
        </w:rPr>
        <w:t xml:space="preserve"> установках та мережах у необхідних обсягах;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>провести налагоджувальні роботи з усунення порушень, виявлених у теплових та гідравлічних режимах роботи систем теплопостачання;</w:t>
      </w:r>
    </w:p>
    <w:p w:rsidR="00773F3E" w:rsidRPr="003F1849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 xml:space="preserve">виконати гідравлічні випробування котлоагрегатів, </w:t>
      </w:r>
      <w:proofErr w:type="spellStart"/>
      <w:r w:rsidRPr="003F1849">
        <w:rPr>
          <w:rFonts w:ascii="Times New Roman" w:eastAsia="Times New Roman" w:hAnsi="Times New Roman"/>
          <w:sz w:val="28"/>
          <w:lang w:val="uk-UA"/>
        </w:rPr>
        <w:t>тепловикористальних</w:t>
      </w:r>
      <w:proofErr w:type="spellEnd"/>
      <w:r w:rsidRPr="003F1849">
        <w:rPr>
          <w:rFonts w:ascii="Times New Roman" w:eastAsia="Times New Roman" w:hAnsi="Times New Roman"/>
          <w:sz w:val="28"/>
          <w:lang w:val="uk-UA"/>
        </w:rPr>
        <w:t xml:space="preserve"> установок, теплових мереж, систем опалення та ГВП власних об’єктів на щільність та міцність, провести їх промивку;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3F1849">
        <w:rPr>
          <w:rFonts w:ascii="Times New Roman" w:eastAsia="Times New Roman" w:hAnsi="Times New Roman"/>
          <w:sz w:val="28"/>
          <w:lang w:val="uk-UA"/>
        </w:rPr>
        <w:t>виконати шурфування теплових мереж або застосувати інші методи контролю їх стану з метою з’ясування</w:t>
      </w:r>
      <w:r>
        <w:rPr>
          <w:rFonts w:ascii="Times New Roman" w:eastAsia="Times New Roman" w:hAnsi="Times New Roman"/>
          <w:sz w:val="28"/>
          <w:lang w:val="uk-UA"/>
        </w:rPr>
        <w:t xml:space="preserve"> ступеню корозійного пошкодження трубопроводів;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відновити антикорозійне покриття та теплову ізоляцію на трубопроводах теплових мереж;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привести у справний технічний стан обладнання теплових пунктів, вузлів обліку теплової енергії, контрольно-вимірювальних пристроїв та автоматики; 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lastRenderedPageBreak/>
        <w:t xml:space="preserve">укомплектувати відповідні підрозділи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обслуговувальним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персоналом, провести його навчання та перевірку знань, протиаварійні тренування персоналу щодо ліквідації технологічних порушень у системах теплопостачання; 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укомплектувати робочі місця виробничого персоналу оперативною та технічною документацією;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Style w:val="FontStyle26"/>
          <w:rFonts w:eastAsia="Trebuchet MS"/>
          <w:sz w:val="28"/>
          <w:lang w:val="uk-UA"/>
        </w:rPr>
        <w:t>забезпечити накопичення палива відповідно до технологічних потреб;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FontStyle26"/>
          <w:rFonts w:eastAsia="Trebuchet MS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провести перевірку готовності теплових господарств до роботи в опалювальний період за участю представників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Держенергонагляду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у встановлені терміни, згідно вимог розділу Х ППТГ</w:t>
      </w:r>
      <w:r w:rsidR="00704CC4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до</w:t>
      </w:r>
      <w:r w:rsidR="00704CC4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ОП.</w:t>
      </w:r>
    </w:p>
    <w:p w:rsidR="00773F3E" w:rsidRDefault="00773F3E">
      <w:pPr>
        <w:pStyle w:val="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>
        <w:rPr>
          <w:sz w:val="28"/>
          <w:lang w:val="uk-UA"/>
        </w:rPr>
        <w:t>Копію розпорядчого документ</w:t>
      </w:r>
      <w:r>
        <w:rPr>
          <w:sz w:val="28"/>
          <w:lang w:val="en-US"/>
        </w:rPr>
        <w:t>a</w:t>
      </w:r>
      <w:r>
        <w:rPr>
          <w:sz w:val="28"/>
          <w:lang w:val="uk-UA"/>
        </w:rPr>
        <w:t xml:space="preserve">, яким затверджено план організаційно-технічних заходів з підготовки теплових господарств, надати до </w:t>
      </w:r>
      <w:r w:rsidR="00D96AE8" w:rsidRPr="00D96AE8">
        <w:rPr>
          <w:sz w:val="28"/>
          <w:szCs w:val="25"/>
          <w:lang w:val="uk-UA"/>
        </w:rPr>
        <w:t xml:space="preserve">Управління </w:t>
      </w:r>
      <w:proofErr w:type="spellStart"/>
      <w:r w:rsidR="00D96AE8" w:rsidRPr="00D96AE8">
        <w:rPr>
          <w:sz w:val="28"/>
          <w:szCs w:val="25"/>
          <w:lang w:val="uk-UA"/>
        </w:rPr>
        <w:t>Держенергонагляду</w:t>
      </w:r>
      <w:proofErr w:type="spellEnd"/>
      <w:r w:rsidR="00D96AE8" w:rsidRPr="00D96AE8">
        <w:rPr>
          <w:sz w:val="28"/>
          <w:szCs w:val="25"/>
          <w:lang w:val="uk-UA"/>
        </w:rPr>
        <w:t xml:space="preserve"> у Черкаській області</w:t>
      </w:r>
      <w:r w:rsidR="00D96AE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 термін до </w:t>
      </w:r>
      <w:r w:rsidR="00704CC4">
        <w:rPr>
          <w:sz w:val="28"/>
          <w:lang w:val="uk-UA"/>
        </w:rPr>
        <w:t>12</w:t>
      </w:r>
      <w:r>
        <w:rPr>
          <w:rStyle w:val="FontStyle26"/>
          <w:sz w:val="28"/>
        </w:rPr>
        <w:t>.0</w:t>
      </w:r>
      <w:r w:rsidR="00704CC4">
        <w:rPr>
          <w:rStyle w:val="FontStyle26"/>
          <w:sz w:val="28"/>
          <w:lang w:val="uk-UA"/>
        </w:rPr>
        <w:t>8</w:t>
      </w:r>
      <w:r>
        <w:rPr>
          <w:rStyle w:val="FontStyle26"/>
          <w:sz w:val="28"/>
        </w:rPr>
        <w:t>.20</w:t>
      </w:r>
      <w:r>
        <w:rPr>
          <w:rStyle w:val="FontStyle26"/>
          <w:sz w:val="28"/>
          <w:lang w:val="uk-UA"/>
        </w:rPr>
        <w:t>2</w:t>
      </w:r>
      <w:r w:rsidR="00704CC4">
        <w:rPr>
          <w:rStyle w:val="FontStyle26"/>
          <w:sz w:val="28"/>
          <w:lang w:val="uk-UA"/>
        </w:rPr>
        <w:t>4</w:t>
      </w:r>
      <w:r>
        <w:rPr>
          <w:rStyle w:val="FontStyle26"/>
          <w:sz w:val="28"/>
        </w:rPr>
        <w:t>.</w:t>
      </w:r>
    </w:p>
    <w:p w:rsidR="00773F3E" w:rsidRDefault="00773F3E">
      <w:pPr>
        <w:pStyle w:val="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>
        <w:rPr>
          <w:rStyle w:val="FontStyle26"/>
          <w:sz w:val="28"/>
          <w:lang w:val="uk-UA"/>
        </w:rPr>
        <w:t xml:space="preserve">Заздалегідь письмово повідомити </w:t>
      </w:r>
      <w:r w:rsidR="00D96AE8" w:rsidRPr="00D96AE8">
        <w:rPr>
          <w:sz w:val="28"/>
          <w:szCs w:val="25"/>
          <w:lang w:val="uk-UA"/>
        </w:rPr>
        <w:t xml:space="preserve">Управління </w:t>
      </w:r>
      <w:proofErr w:type="spellStart"/>
      <w:r w:rsidR="00D96AE8" w:rsidRPr="00D96AE8">
        <w:rPr>
          <w:sz w:val="28"/>
          <w:szCs w:val="25"/>
          <w:lang w:val="uk-UA"/>
        </w:rPr>
        <w:t>Держенергонагляду</w:t>
      </w:r>
      <w:proofErr w:type="spellEnd"/>
      <w:r w:rsidR="00D96AE8" w:rsidRPr="00D96AE8">
        <w:rPr>
          <w:sz w:val="28"/>
          <w:szCs w:val="25"/>
          <w:lang w:val="uk-UA"/>
        </w:rPr>
        <w:t xml:space="preserve"> у Черкаській області</w:t>
      </w:r>
      <w:r>
        <w:rPr>
          <w:sz w:val="28"/>
          <w:lang w:val="uk-UA"/>
        </w:rPr>
        <w:t xml:space="preserve"> 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документу щодо затвердження складу комісії.</w:t>
      </w:r>
    </w:p>
    <w:p w:rsidR="00773F3E" w:rsidRDefault="00773F3E">
      <w:pPr>
        <w:pStyle w:val="1"/>
        <w:tabs>
          <w:tab w:val="left" w:pos="993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Крім того, рекомендуємо у разі потреби звернутися</w:t>
      </w:r>
      <w:r w:rsidR="00E63850">
        <w:rPr>
          <w:sz w:val="28"/>
          <w:lang w:val="uk-UA"/>
        </w:rPr>
        <w:t xml:space="preserve"> до</w:t>
      </w:r>
      <w:r>
        <w:rPr>
          <w:sz w:val="28"/>
          <w:lang w:val="uk-UA"/>
        </w:rPr>
        <w:t xml:space="preserve"> </w:t>
      </w:r>
      <w:r w:rsidR="00726047" w:rsidRPr="00D96AE8">
        <w:rPr>
          <w:sz w:val="28"/>
          <w:szCs w:val="25"/>
          <w:lang w:val="uk-UA"/>
        </w:rPr>
        <w:t xml:space="preserve">Управління </w:t>
      </w:r>
      <w:proofErr w:type="spellStart"/>
      <w:r w:rsidR="00726047" w:rsidRPr="00D96AE8">
        <w:rPr>
          <w:sz w:val="28"/>
          <w:szCs w:val="25"/>
          <w:lang w:val="uk-UA"/>
        </w:rPr>
        <w:t>Держенергонагляду</w:t>
      </w:r>
      <w:proofErr w:type="spellEnd"/>
      <w:r w:rsidR="00726047" w:rsidRPr="00D96AE8">
        <w:rPr>
          <w:sz w:val="28"/>
          <w:szCs w:val="25"/>
          <w:lang w:val="uk-UA"/>
        </w:rPr>
        <w:t xml:space="preserve"> у Черкаській області</w:t>
      </w:r>
      <w:r>
        <w:rPr>
          <w:sz w:val="28"/>
          <w:lang w:val="uk-UA"/>
        </w:rPr>
        <w:t xml:space="preserve"> стосовно залучення державних інспекторів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:rsidR="00D96AE8" w:rsidRPr="00D96AE8" w:rsidRDefault="00D96AE8">
      <w:pPr>
        <w:pStyle w:val="1"/>
        <w:jc w:val="both"/>
        <w:rPr>
          <w:b/>
          <w:sz w:val="28"/>
          <w:lang w:val="uk-UA"/>
        </w:rPr>
      </w:pPr>
    </w:p>
    <w:p w:rsidR="00956058" w:rsidRPr="00956058" w:rsidRDefault="00956058" w:rsidP="00956058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6058" w:rsidRPr="00956058" w:rsidSect="00514330">
      <w:headerReference w:type="default" r:id="rId8"/>
      <w:pgSz w:w="11906" w:h="16838"/>
      <w:pgMar w:top="719" w:right="707" w:bottom="567" w:left="1701" w:header="34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D3" w:rsidRDefault="00FB64D3">
      <w:pPr>
        <w:pStyle w:val="2"/>
      </w:pPr>
    </w:p>
  </w:endnote>
  <w:endnote w:type="continuationSeparator" w:id="0">
    <w:p w:rsidR="00FB64D3" w:rsidRDefault="00FB64D3">
      <w:pPr>
        <w:pStyle w:val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D3" w:rsidRDefault="00FB64D3">
      <w:pPr>
        <w:pStyle w:val="2"/>
      </w:pPr>
    </w:p>
  </w:footnote>
  <w:footnote w:type="continuationSeparator" w:id="0">
    <w:p w:rsidR="00FB64D3" w:rsidRDefault="00FB64D3">
      <w:pPr>
        <w:pStyle w:val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3E" w:rsidRDefault="00773F3E">
    <w:pPr>
      <w:pStyle w:val="10"/>
      <w:framePr w:wrap="auto" w:vAnchor="text" w:hAnchor="margin" w:xAlign="center" w:y="1"/>
    </w:pPr>
  </w:p>
  <w:p w:rsidR="00773F3E" w:rsidRDefault="00773F3E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FEB4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CEF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6B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98B1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B6F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CB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08FB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E2D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60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80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849A9"/>
    <w:multiLevelType w:val="multilevel"/>
    <w:tmpl w:val="001621CC"/>
    <w:lvl w:ilvl="0">
      <w:start w:val="4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1" w15:restartNumberingAfterBreak="0">
    <w:nsid w:val="277F6FA7"/>
    <w:multiLevelType w:val="multilevel"/>
    <w:tmpl w:val="03A5E5D1"/>
    <w:lvl w:ilvl="0">
      <w:start w:val="4"/>
      <w:numFmt w:val="bullet"/>
      <w:lvlText w:val="-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7A"/>
    <w:rsid w:val="002366C4"/>
    <w:rsid w:val="002938AF"/>
    <w:rsid w:val="003F1849"/>
    <w:rsid w:val="00514330"/>
    <w:rsid w:val="005573D6"/>
    <w:rsid w:val="005D3C92"/>
    <w:rsid w:val="00606316"/>
    <w:rsid w:val="00645294"/>
    <w:rsid w:val="00704CC4"/>
    <w:rsid w:val="00726047"/>
    <w:rsid w:val="00773F3E"/>
    <w:rsid w:val="00777824"/>
    <w:rsid w:val="008D4B94"/>
    <w:rsid w:val="009143E6"/>
    <w:rsid w:val="00956058"/>
    <w:rsid w:val="00AE277A"/>
    <w:rsid w:val="00C06E6B"/>
    <w:rsid w:val="00C63658"/>
    <w:rsid w:val="00C70B77"/>
    <w:rsid w:val="00D934C1"/>
    <w:rsid w:val="00D96AE8"/>
    <w:rsid w:val="00E129F8"/>
    <w:rsid w:val="00E6193E"/>
    <w:rsid w:val="00E63850"/>
    <w:rsid w:val="00E80658"/>
    <w:rsid w:val="00ED2514"/>
    <w:rsid w:val="00F912E3"/>
    <w:rsid w:val="00F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EC1099-A8E0-4D89-BA5C-04E6370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30"/>
    <w:pPr>
      <w:pBdr>
        <w:top w:val="nil"/>
        <w:left w:val="nil"/>
        <w:bottom w:val="nil"/>
        <w:right w:val="nil"/>
        <w:between w:val="nil"/>
      </w:pBdr>
    </w:pPr>
    <w:rPr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51433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1">
    <w:name w:val="Обычный1"/>
    <w:rsid w:val="0051433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2"/>
      <w:lang w:val="ru-RU" w:eastAsia="ru-RU"/>
    </w:rPr>
  </w:style>
  <w:style w:type="paragraph" w:customStyle="1" w:styleId="11">
    <w:name w:val="Обычный11"/>
    <w:rsid w:val="0051433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2"/>
      <w:lang w:val="ru-RU" w:eastAsia="ru-RU"/>
    </w:rPr>
  </w:style>
  <w:style w:type="paragraph" w:customStyle="1" w:styleId="Style6">
    <w:name w:val="Style6"/>
    <w:basedOn w:val="2"/>
    <w:rsid w:val="00514330"/>
    <w:pPr>
      <w:widowControl w:val="0"/>
      <w:spacing w:line="360" w:lineRule="exact"/>
    </w:pPr>
    <w:rPr>
      <w:rFonts w:ascii="Trebuchet MS" w:eastAsia="Trebuchet MS" w:hAnsi="Trebuchet MS"/>
    </w:rPr>
  </w:style>
  <w:style w:type="paragraph" w:customStyle="1" w:styleId="Style7">
    <w:name w:val="Style7"/>
    <w:basedOn w:val="2"/>
    <w:rsid w:val="00514330"/>
    <w:pPr>
      <w:widowControl w:val="0"/>
    </w:pPr>
    <w:rPr>
      <w:rFonts w:ascii="Trebuchet MS" w:eastAsia="Trebuchet MS" w:hAnsi="Trebuchet MS"/>
    </w:rPr>
  </w:style>
  <w:style w:type="paragraph" w:customStyle="1" w:styleId="Style8">
    <w:name w:val="Style8"/>
    <w:basedOn w:val="2"/>
    <w:rsid w:val="00514330"/>
    <w:pPr>
      <w:widowControl w:val="0"/>
      <w:spacing w:line="468" w:lineRule="exact"/>
      <w:ind w:firstLine="870"/>
      <w:jc w:val="both"/>
    </w:pPr>
    <w:rPr>
      <w:rFonts w:ascii="Trebuchet MS" w:eastAsia="Trebuchet MS" w:hAnsi="Trebuchet MS"/>
    </w:rPr>
  </w:style>
  <w:style w:type="paragraph" w:customStyle="1" w:styleId="Style9">
    <w:name w:val="Style9"/>
    <w:basedOn w:val="2"/>
    <w:rsid w:val="00514330"/>
    <w:pPr>
      <w:widowControl w:val="0"/>
      <w:spacing w:line="465" w:lineRule="exact"/>
      <w:ind w:firstLine="870"/>
      <w:jc w:val="both"/>
    </w:pPr>
    <w:rPr>
      <w:rFonts w:ascii="Trebuchet MS" w:eastAsia="Trebuchet MS" w:hAnsi="Trebuchet MS"/>
    </w:rPr>
  </w:style>
  <w:style w:type="paragraph" w:customStyle="1" w:styleId="Style10">
    <w:name w:val="Style10"/>
    <w:basedOn w:val="2"/>
    <w:rsid w:val="00514330"/>
    <w:pPr>
      <w:widowControl w:val="0"/>
      <w:spacing w:line="480" w:lineRule="exact"/>
      <w:ind w:firstLine="885"/>
      <w:jc w:val="both"/>
    </w:pPr>
    <w:rPr>
      <w:rFonts w:ascii="Trebuchet MS" w:eastAsia="Trebuchet MS" w:hAnsi="Trebuchet MS"/>
    </w:rPr>
  </w:style>
  <w:style w:type="paragraph" w:customStyle="1" w:styleId="10">
    <w:name w:val="Верхний колонтитул1"/>
    <w:basedOn w:val="2"/>
    <w:rsid w:val="00514330"/>
    <w:pPr>
      <w:tabs>
        <w:tab w:val="center" w:pos="4677"/>
        <w:tab w:val="right" w:pos="9355"/>
      </w:tabs>
    </w:pPr>
  </w:style>
  <w:style w:type="paragraph" w:styleId="a3">
    <w:name w:val="List Paragraph"/>
    <w:basedOn w:val="2"/>
    <w:qFormat/>
    <w:rsid w:val="00514330"/>
    <w:pPr>
      <w:spacing w:after="200" w:line="276" w:lineRule="auto"/>
      <w:ind w:left="720"/>
    </w:pPr>
    <w:rPr>
      <w:sz w:val="28"/>
    </w:rPr>
  </w:style>
  <w:style w:type="paragraph" w:customStyle="1" w:styleId="12">
    <w:name w:val="Нижний колонтитул1"/>
    <w:basedOn w:val="2"/>
    <w:rsid w:val="00514330"/>
    <w:pPr>
      <w:tabs>
        <w:tab w:val="center" w:pos="4677"/>
        <w:tab w:val="right" w:pos="9355"/>
      </w:tabs>
    </w:pPr>
  </w:style>
  <w:style w:type="paragraph" w:styleId="a4">
    <w:name w:val="Balloon Text"/>
    <w:basedOn w:val="2"/>
    <w:rsid w:val="00514330"/>
    <w:rPr>
      <w:rFonts w:ascii="Segoe UI" w:eastAsia="Segoe UI" w:hAnsi="Segoe UI"/>
      <w:sz w:val="18"/>
    </w:rPr>
  </w:style>
  <w:style w:type="paragraph" w:styleId="HTML">
    <w:name w:val="HTML Preformatted"/>
    <w:basedOn w:val="2"/>
    <w:rsid w:val="00514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customStyle="1" w:styleId="13">
    <w:name w:val="Текст сноски1"/>
    <w:next w:val="a"/>
    <w:rsid w:val="00514330"/>
    <w:pPr>
      <w:pBdr>
        <w:top w:val="nil"/>
        <w:left w:val="nil"/>
        <w:bottom w:val="nil"/>
        <w:right w:val="nil"/>
        <w:between w:val="nil"/>
      </w:pBdr>
    </w:pPr>
    <w:rPr>
      <w:lang w:val="ru-RU" w:eastAsia="ru-RU"/>
    </w:rPr>
  </w:style>
  <w:style w:type="paragraph" w:customStyle="1" w:styleId="14">
    <w:name w:val="Текст концевой сноски1"/>
    <w:next w:val="a"/>
    <w:rsid w:val="00514330"/>
    <w:pPr>
      <w:pBdr>
        <w:top w:val="nil"/>
        <w:left w:val="nil"/>
        <w:bottom w:val="nil"/>
        <w:right w:val="nil"/>
        <w:between w:val="nil"/>
      </w:pBdr>
    </w:pPr>
    <w:rPr>
      <w:lang w:val="ru-RU" w:eastAsia="ru-RU"/>
    </w:rPr>
  </w:style>
  <w:style w:type="character" w:customStyle="1" w:styleId="15">
    <w:name w:val="Номер строки1"/>
    <w:rsid w:val="00514330"/>
  </w:style>
  <w:style w:type="character" w:customStyle="1" w:styleId="16">
    <w:name w:val="Гиперссылка1"/>
    <w:rsid w:val="00514330"/>
    <w:rPr>
      <w:color w:val="0000FF"/>
      <w:u w:val="single"/>
    </w:rPr>
  </w:style>
  <w:style w:type="character" w:customStyle="1" w:styleId="FontStyle23">
    <w:name w:val="Font Style23"/>
    <w:rsid w:val="00514330"/>
    <w:rPr>
      <w:rFonts w:ascii="Times New Roman" w:eastAsia="Times New Roman" w:hAnsi="Times New Roman"/>
      <w:b/>
      <w:sz w:val="40"/>
    </w:rPr>
  </w:style>
  <w:style w:type="character" w:customStyle="1" w:styleId="FontStyle26">
    <w:name w:val="Font Style26"/>
    <w:rsid w:val="00514330"/>
    <w:rPr>
      <w:rFonts w:ascii="Times New Roman" w:eastAsia="Times New Roman" w:hAnsi="Times New Roman"/>
      <w:sz w:val="38"/>
    </w:rPr>
  </w:style>
  <w:style w:type="character" w:customStyle="1" w:styleId="a5">
    <w:name w:val="Верхний колонтитул Знак"/>
    <w:rsid w:val="00514330"/>
    <w:rPr>
      <w:rFonts w:ascii="Times New Roman" w:eastAsia="Times New Roman" w:hAnsi="Times New Roman"/>
      <w:sz w:val="24"/>
    </w:rPr>
  </w:style>
  <w:style w:type="character" w:customStyle="1" w:styleId="a6">
    <w:name w:val="Нижний колонтитул Знак"/>
    <w:rsid w:val="00514330"/>
    <w:rPr>
      <w:rFonts w:ascii="Times New Roman" w:eastAsia="Times New Roman" w:hAnsi="Times New Roman"/>
      <w:sz w:val="24"/>
    </w:rPr>
  </w:style>
  <w:style w:type="character" w:customStyle="1" w:styleId="a7">
    <w:name w:val="Текст выноски Знак"/>
    <w:rsid w:val="00514330"/>
    <w:rPr>
      <w:rFonts w:ascii="Segoe UI" w:eastAsia="Segoe UI" w:hAnsi="Segoe UI"/>
      <w:sz w:val="18"/>
      <w:lang w:val="ru-RU"/>
    </w:rPr>
  </w:style>
  <w:style w:type="character" w:customStyle="1" w:styleId="HTML0">
    <w:name w:val="Стандартный HTML Знак"/>
    <w:rsid w:val="00514330"/>
    <w:rPr>
      <w:rFonts w:ascii="Courier New" w:eastAsia="Courier New" w:hAnsi="Courier New"/>
    </w:rPr>
  </w:style>
  <w:style w:type="character" w:customStyle="1" w:styleId="17">
    <w:name w:val="Знак сноски1"/>
    <w:rsid w:val="00514330"/>
    <w:rPr>
      <w:vertAlign w:val="superscript"/>
    </w:rPr>
  </w:style>
  <w:style w:type="character" w:customStyle="1" w:styleId="FootnoteTextChar">
    <w:name w:val="Footnote Text Char"/>
    <w:rsid w:val="00514330"/>
    <w:rPr>
      <w:sz w:val="20"/>
    </w:rPr>
  </w:style>
  <w:style w:type="character" w:customStyle="1" w:styleId="18">
    <w:name w:val="Знак концевой сноски1"/>
    <w:rsid w:val="00514330"/>
    <w:rPr>
      <w:vertAlign w:val="superscript"/>
    </w:rPr>
  </w:style>
  <w:style w:type="character" w:customStyle="1" w:styleId="EndnoteTextChar">
    <w:name w:val="Endnote Text Char"/>
    <w:rsid w:val="00514330"/>
    <w:rPr>
      <w:sz w:val="20"/>
    </w:rPr>
  </w:style>
  <w:style w:type="table" w:customStyle="1" w:styleId="19">
    <w:name w:val="Обычная таблица1"/>
    <w:rsid w:val="00514330"/>
    <w:rPr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9"/>
    <w:rsid w:val="005143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вичайний"/>
    <w:rsid w:val="00D96AE8"/>
    <w:rPr>
      <w:rFonts w:ascii="Antiqua" w:eastAsia="Times New Roman" w:hAnsi="Antiqua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19BC-9DB3-4B44-93C7-9360B23B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GDEN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Vihrusch_VB</dc:creator>
  <cp:lastModifiedBy>Tanya</cp:lastModifiedBy>
  <cp:revision>2</cp:revision>
  <cp:lastPrinted>2023-06-21T07:14:00Z</cp:lastPrinted>
  <dcterms:created xsi:type="dcterms:W3CDTF">2024-08-06T07:35:00Z</dcterms:created>
  <dcterms:modified xsi:type="dcterms:W3CDTF">2024-08-06T07:35:00Z</dcterms:modified>
</cp:coreProperties>
</file>