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A8" w:rsidRPr="00F94EC9" w:rsidRDefault="00CB41A8" w:rsidP="00F821E4">
      <w:pPr>
        <w:ind w:left="6379"/>
        <w:jc w:val="left"/>
        <w:rPr>
          <w:sz w:val="26"/>
          <w:szCs w:val="26"/>
          <w:lang w:eastAsia="uk-UA"/>
        </w:rPr>
      </w:pPr>
      <w:r w:rsidRPr="00F94EC9">
        <w:rPr>
          <w:sz w:val="26"/>
          <w:szCs w:val="26"/>
          <w:lang w:eastAsia="uk-UA"/>
        </w:rPr>
        <w:t>ЗАТВЕРДЖЕНО</w:t>
      </w:r>
    </w:p>
    <w:p w:rsidR="00CB41A8" w:rsidRDefault="00CB41A8" w:rsidP="00F821E4">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CB41A8" w:rsidRPr="00B62477" w:rsidRDefault="00CB41A8" w:rsidP="00E9135C">
      <w:pPr>
        <w:jc w:val="center"/>
        <w:rPr>
          <w:b/>
          <w:sz w:val="26"/>
          <w:szCs w:val="26"/>
          <w:lang w:eastAsia="uk-UA"/>
        </w:rPr>
      </w:pPr>
    </w:p>
    <w:p w:rsidR="00CB41A8" w:rsidRPr="00B62477" w:rsidRDefault="00CB41A8" w:rsidP="00E9135C">
      <w:pPr>
        <w:jc w:val="center"/>
        <w:rPr>
          <w:b/>
          <w:sz w:val="26"/>
          <w:szCs w:val="26"/>
          <w:lang w:eastAsia="uk-UA"/>
        </w:rPr>
      </w:pPr>
      <w:r w:rsidRPr="00B62477">
        <w:rPr>
          <w:b/>
          <w:sz w:val="26"/>
          <w:szCs w:val="26"/>
          <w:lang w:eastAsia="uk-UA"/>
        </w:rPr>
        <w:t xml:space="preserve">ІНФОРМАЦІЙНА КАРТКА </w:t>
      </w:r>
    </w:p>
    <w:p w:rsidR="00CB41A8" w:rsidRPr="00B62477" w:rsidRDefault="00CB41A8" w:rsidP="00E9135C">
      <w:pPr>
        <w:tabs>
          <w:tab w:val="left" w:pos="3969"/>
        </w:tabs>
        <w:jc w:val="center"/>
        <w:rPr>
          <w:b/>
          <w:sz w:val="26"/>
          <w:szCs w:val="26"/>
          <w:lang w:eastAsia="uk-UA"/>
        </w:rPr>
      </w:pPr>
      <w:r w:rsidRPr="00B62477">
        <w:rPr>
          <w:b/>
          <w:sz w:val="26"/>
          <w:szCs w:val="26"/>
          <w:lang w:eastAsia="uk-UA"/>
        </w:rPr>
        <w:t xml:space="preserve">адміністративної послуги з </w:t>
      </w:r>
      <w:bookmarkStart w:id="0" w:name="n12"/>
      <w:bookmarkEnd w:id="0"/>
      <w:r w:rsidRPr="00B62477">
        <w:rPr>
          <w:b/>
          <w:sz w:val="26"/>
          <w:szCs w:val="26"/>
          <w:lang w:eastAsia="uk-UA"/>
        </w:rPr>
        <w:t xml:space="preserve">державної реєстрації припинення структурного утворення політичної партії в результаті його ліквідації </w:t>
      </w:r>
    </w:p>
    <w:p w:rsidR="00CB41A8" w:rsidRPr="00A46B60" w:rsidRDefault="00CB41A8" w:rsidP="00F821E4">
      <w:pPr>
        <w:tabs>
          <w:tab w:val="left" w:pos="3969"/>
        </w:tabs>
        <w:jc w:val="center"/>
        <w:rPr>
          <w:b/>
          <w:sz w:val="26"/>
          <w:szCs w:val="26"/>
          <w:lang w:eastAsia="uk-UA"/>
        </w:rPr>
      </w:pPr>
      <w:bookmarkStart w:id="1" w:name="n13"/>
      <w:bookmarkEnd w:id="1"/>
    </w:p>
    <w:p w:rsidR="00CB41A8" w:rsidRPr="00C35B25" w:rsidRDefault="00CB41A8" w:rsidP="00F821E4">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CB41A8" w:rsidRPr="00D82C97" w:rsidRDefault="00CB41A8" w:rsidP="00D82C97">
      <w:pPr>
        <w:jc w:val="center"/>
        <w:rPr>
          <w:sz w:val="20"/>
          <w:szCs w:val="20"/>
          <w:lang w:eastAsia="uk-UA"/>
        </w:rPr>
      </w:pPr>
      <w:r w:rsidRPr="00D82C97">
        <w:rPr>
          <w:sz w:val="20"/>
          <w:szCs w:val="20"/>
          <w:lang w:eastAsia="uk-UA"/>
        </w:rPr>
        <w:t>(найменування суб’єкта надання адміністративної послуги та/або центру надання адміністративних послуг)</w:t>
      </w:r>
    </w:p>
    <w:p w:rsidR="00CB41A8" w:rsidRDefault="00CB41A8" w:rsidP="00F821E4">
      <w:pPr>
        <w:jc w:val="center"/>
        <w:rPr>
          <w:b/>
        </w:rPr>
      </w:pPr>
    </w:p>
    <w:p w:rsidR="00CB41A8" w:rsidRPr="00B62477" w:rsidRDefault="00CB41A8" w:rsidP="0098260E">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5"/>
        <w:gridCol w:w="3128"/>
        <w:gridCol w:w="6522"/>
      </w:tblGrid>
      <w:tr w:rsidR="00CB41A8" w:rsidRPr="00B62477" w:rsidTr="00EF0B1C">
        <w:tc>
          <w:tcPr>
            <w:tcW w:w="5000" w:type="pct"/>
            <w:gridSpan w:val="3"/>
            <w:tcBorders>
              <w:top w:val="outset" w:sz="6" w:space="0" w:color="000000"/>
              <w:left w:val="outset" w:sz="6" w:space="0" w:color="000000"/>
              <w:bottom w:val="outset" w:sz="6" w:space="0" w:color="000000"/>
              <w:right w:val="outset" w:sz="6" w:space="0" w:color="000000"/>
            </w:tcBorders>
          </w:tcPr>
          <w:p w:rsidR="00CB41A8" w:rsidRPr="00914CB2" w:rsidRDefault="00CB41A8" w:rsidP="00914CB2">
            <w:pPr>
              <w:jc w:val="center"/>
              <w:rPr>
                <w:b/>
                <w:sz w:val="24"/>
                <w:szCs w:val="24"/>
                <w:lang w:eastAsia="uk-UA"/>
              </w:rPr>
            </w:pPr>
            <w:r w:rsidRPr="00914CB2">
              <w:rPr>
                <w:b/>
                <w:sz w:val="24"/>
                <w:szCs w:val="24"/>
                <w:lang w:eastAsia="uk-UA"/>
              </w:rPr>
              <w:t xml:space="preserve">Інформація про суб’єкта надання адміністративної послуги </w:t>
            </w:r>
          </w:p>
          <w:p w:rsidR="00CB41A8" w:rsidRPr="00B62477" w:rsidRDefault="00CB41A8" w:rsidP="00914CB2">
            <w:pPr>
              <w:jc w:val="center"/>
              <w:rPr>
                <w:b/>
                <w:sz w:val="24"/>
                <w:szCs w:val="24"/>
                <w:lang w:eastAsia="uk-UA"/>
              </w:rPr>
            </w:pPr>
            <w:r w:rsidRPr="00914CB2">
              <w:rPr>
                <w:b/>
                <w:sz w:val="24"/>
                <w:szCs w:val="24"/>
                <w:lang w:eastAsia="uk-UA"/>
              </w:rPr>
              <w:t>та/або центру надання адміністративних послуг</w:t>
            </w:r>
          </w:p>
        </w:tc>
      </w:tr>
      <w:tr w:rsidR="00CB41A8" w:rsidRPr="00B62477" w:rsidTr="00EF0B1C">
        <w:tc>
          <w:tcPr>
            <w:tcW w:w="206" w:type="pct"/>
            <w:tcBorders>
              <w:top w:val="outset" w:sz="6" w:space="0" w:color="000000"/>
              <w:left w:val="outset" w:sz="6" w:space="0" w:color="000000"/>
              <w:bottom w:val="outset" w:sz="6" w:space="0" w:color="000000"/>
              <w:right w:val="outset" w:sz="6" w:space="0" w:color="000000"/>
            </w:tcBorders>
          </w:tcPr>
          <w:p w:rsidR="00CB41A8" w:rsidRPr="00A46B60" w:rsidRDefault="00CB41A8" w:rsidP="00DB7D14">
            <w:pPr>
              <w:jc w:val="center"/>
              <w:rPr>
                <w:sz w:val="24"/>
                <w:szCs w:val="24"/>
                <w:lang w:eastAsia="uk-UA"/>
              </w:rPr>
            </w:pPr>
            <w:r w:rsidRPr="00A46B60">
              <w:rPr>
                <w:sz w:val="24"/>
                <w:szCs w:val="24"/>
                <w:lang w:eastAsia="uk-UA"/>
              </w:rPr>
              <w:t>1</w:t>
            </w:r>
          </w:p>
        </w:tc>
        <w:tc>
          <w:tcPr>
            <w:tcW w:w="1554" w:type="pct"/>
            <w:tcBorders>
              <w:top w:val="outset" w:sz="6" w:space="0" w:color="000000"/>
              <w:left w:val="outset" w:sz="6" w:space="0" w:color="000000"/>
              <w:bottom w:val="outset" w:sz="6" w:space="0" w:color="000000"/>
              <w:right w:val="outset" w:sz="6" w:space="0" w:color="000000"/>
            </w:tcBorders>
          </w:tcPr>
          <w:p w:rsidR="00CB41A8" w:rsidRPr="00A46B60" w:rsidRDefault="00CB41A8" w:rsidP="00DB7D14">
            <w:pPr>
              <w:rPr>
                <w:sz w:val="24"/>
                <w:szCs w:val="24"/>
                <w:lang w:eastAsia="uk-UA"/>
              </w:rPr>
            </w:pPr>
            <w:r w:rsidRPr="00A46B60">
              <w:rPr>
                <w:sz w:val="24"/>
                <w:szCs w:val="24"/>
                <w:lang w:eastAsia="uk-UA"/>
              </w:rPr>
              <w:t xml:space="preserve">Місцезнаходження </w:t>
            </w:r>
          </w:p>
        </w:tc>
        <w:tc>
          <w:tcPr>
            <w:tcW w:w="3240" w:type="pct"/>
            <w:tcBorders>
              <w:top w:val="outset" w:sz="6" w:space="0" w:color="000000"/>
              <w:left w:val="outset" w:sz="6" w:space="0" w:color="000000"/>
              <w:bottom w:val="outset" w:sz="6" w:space="0" w:color="000000"/>
              <w:right w:val="outset" w:sz="6" w:space="0" w:color="000000"/>
            </w:tcBorders>
          </w:tcPr>
          <w:p w:rsidR="00CB41A8" w:rsidRPr="001B5F61" w:rsidRDefault="00CB41A8"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CB41A8" w:rsidRPr="00B62477" w:rsidTr="00EF0B1C">
        <w:tc>
          <w:tcPr>
            <w:tcW w:w="206" w:type="pct"/>
            <w:tcBorders>
              <w:top w:val="outset" w:sz="6" w:space="0" w:color="000000"/>
              <w:left w:val="outset" w:sz="6" w:space="0" w:color="000000"/>
              <w:bottom w:val="outset" w:sz="6" w:space="0" w:color="000000"/>
              <w:right w:val="outset" w:sz="6" w:space="0" w:color="000000"/>
            </w:tcBorders>
          </w:tcPr>
          <w:p w:rsidR="00CB41A8" w:rsidRPr="00A46B60" w:rsidRDefault="00CB41A8" w:rsidP="00DB7D14">
            <w:pPr>
              <w:jc w:val="center"/>
              <w:rPr>
                <w:sz w:val="24"/>
                <w:szCs w:val="24"/>
                <w:lang w:eastAsia="uk-UA"/>
              </w:rPr>
            </w:pPr>
            <w:r w:rsidRPr="00A46B60">
              <w:rPr>
                <w:sz w:val="24"/>
                <w:szCs w:val="24"/>
                <w:lang w:eastAsia="uk-UA"/>
              </w:rPr>
              <w:t>2</w:t>
            </w:r>
          </w:p>
        </w:tc>
        <w:tc>
          <w:tcPr>
            <w:tcW w:w="1554" w:type="pct"/>
            <w:tcBorders>
              <w:top w:val="outset" w:sz="6" w:space="0" w:color="000000"/>
              <w:left w:val="outset" w:sz="6" w:space="0" w:color="000000"/>
              <w:bottom w:val="outset" w:sz="6" w:space="0" w:color="000000"/>
              <w:right w:val="outset" w:sz="6" w:space="0" w:color="000000"/>
            </w:tcBorders>
          </w:tcPr>
          <w:p w:rsidR="00CB41A8" w:rsidRPr="00A46B60" w:rsidRDefault="00CB41A8" w:rsidP="00DB7D14">
            <w:pPr>
              <w:rPr>
                <w:sz w:val="24"/>
                <w:szCs w:val="24"/>
                <w:lang w:eastAsia="uk-UA"/>
              </w:rPr>
            </w:pPr>
            <w:r w:rsidRPr="00A46B60">
              <w:rPr>
                <w:sz w:val="24"/>
                <w:szCs w:val="24"/>
                <w:lang w:eastAsia="uk-UA"/>
              </w:rPr>
              <w:t xml:space="preserve">Інформація щодо режиму роботи </w:t>
            </w:r>
          </w:p>
        </w:tc>
        <w:tc>
          <w:tcPr>
            <w:tcW w:w="3240" w:type="pct"/>
            <w:tcBorders>
              <w:top w:val="outset" w:sz="6" w:space="0" w:color="000000"/>
              <w:left w:val="outset" w:sz="6" w:space="0" w:color="000000"/>
              <w:bottom w:val="outset" w:sz="6" w:space="0" w:color="000000"/>
              <w:right w:val="outset" w:sz="6" w:space="0" w:color="000000"/>
            </w:tcBorders>
          </w:tcPr>
          <w:p w:rsidR="00CB41A8" w:rsidRPr="001B5F61" w:rsidRDefault="00CB41A8" w:rsidP="000C0E41">
            <w:pPr>
              <w:ind w:firstLine="151"/>
              <w:rPr>
                <w:sz w:val="24"/>
                <w:szCs w:val="24"/>
                <w:lang w:eastAsia="uk-UA"/>
              </w:rPr>
            </w:pPr>
            <w:r w:rsidRPr="001B5F61">
              <w:rPr>
                <w:sz w:val="24"/>
                <w:szCs w:val="24"/>
                <w:lang w:eastAsia="uk-UA"/>
              </w:rPr>
              <w:t>З понеділка по четвер з 09:00 до 18:15,</w:t>
            </w:r>
          </w:p>
          <w:p w:rsidR="00CB41A8" w:rsidRPr="001B5F61" w:rsidRDefault="00CB41A8" w:rsidP="000C0E41">
            <w:pPr>
              <w:ind w:firstLine="151"/>
              <w:rPr>
                <w:sz w:val="24"/>
                <w:szCs w:val="24"/>
                <w:lang w:eastAsia="uk-UA"/>
              </w:rPr>
            </w:pPr>
            <w:r w:rsidRPr="001B5F61">
              <w:rPr>
                <w:sz w:val="24"/>
                <w:szCs w:val="24"/>
                <w:lang w:eastAsia="uk-UA"/>
              </w:rPr>
              <w:t>п’ятниця з 09:00 до 17:00,</w:t>
            </w:r>
          </w:p>
          <w:p w:rsidR="00CB41A8" w:rsidRDefault="00CB41A8"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CB41A8" w:rsidRDefault="00CB41A8" w:rsidP="000C0E41">
            <w:pPr>
              <w:ind w:firstLine="151"/>
              <w:rPr>
                <w:sz w:val="24"/>
                <w:szCs w:val="24"/>
                <w:lang w:eastAsia="uk-UA"/>
              </w:rPr>
            </w:pPr>
            <w:r>
              <w:rPr>
                <w:sz w:val="24"/>
                <w:szCs w:val="24"/>
                <w:lang w:eastAsia="uk-UA"/>
              </w:rPr>
              <w:t>вихідні дні - субота, неділя</w:t>
            </w:r>
          </w:p>
          <w:p w:rsidR="00CB41A8" w:rsidRPr="001B5F61" w:rsidRDefault="00CB41A8" w:rsidP="000C0E41">
            <w:pPr>
              <w:ind w:firstLine="151"/>
              <w:rPr>
                <w:sz w:val="24"/>
                <w:szCs w:val="24"/>
                <w:lang w:eastAsia="uk-UA"/>
              </w:rPr>
            </w:pPr>
          </w:p>
        </w:tc>
      </w:tr>
      <w:tr w:rsidR="00CB41A8" w:rsidRPr="00B62477" w:rsidTr="00EF0B1C">
        <w:tc>
          <w:tcPr>
            <w:tcW w:w="206" w:type="pct"/>
            <w:tcBorders>
              <w:top w:val="outset" w:sz="6" w:space="0" w:color="000000"/>
              <w:left w:val="outset" w:sz="6" w:space="0" w:color="000000"/>
              <w:bottom w:val="outset" w:sz="6" w:space="0" w:color="000000"/>
              <w:right w:val="outset" w:sz="6" w:space="0" w:color="000000"/>
            </w:tcBorders>
          </w:tcPr>
          <w:p w:rsidR="00CB41A8" w:rsidRPr="00A46B60" w:rsidRDefault="00CB41A8" w:rsidP="00DB7D14">
            <w:pPr>
              <w:jc w:val="center"/>
              <w:rPr>
                <w:sz w:val="24"/>
                <w:szCs w:val="24"/>
                <w:lang w:eastAsia="uk-UA"/>
              </w:rPr>
            </w:pPr>
            <w:r w:rsidRPr="00A46B60">
              <w:rPr>
                <w:sz w:val="24"/>
                <w:szCs w:val="24"/>
                <w:lang w:eastAsia="uk-UA"/>
              </w:rPr>
              <w:t>3</w:t>
            </w:r>
          </w:p>
        </w:tc>
        <w:tc>
          <w:tcPr>
            <w:tcW w:w="1554" w:type="pct"/>
            <w:tcBorders>
              <w:top w:val="outset" w:sz="6" w:space="0" w:color="000000"/>
              <w:left w:val="outset" w:sz="6" w:space="0" w:color="000000"/>
              <w:bottom w:val="outset" w:sz="6" w:space="0" w:color="000000"/>
              <w:right w:val="outset" w:sz="6" w:space="0" w:color="000000"/>
            </w:tcBorders>
          </w:tcPr>
          <w:p w:rsidR="00CB41A8" w:rsidRPr="00A46B60" w:rsidRDefault="00CB41A8"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40" w:type="pct"/>
            <w:tcBorders>
              <w:top w:val="outset" w:sz="6" w:space="0" w:color="000000"/>
              <w:left w:val="outset" w:sz="6" w:space="0" w:color="000000"/>
              <w:bottom w:val="outset" w:sz="6" w:space="0" w:color="000000"/>
              <w:right w:val="outset" w:sz="6" w:space="0" w:color="000000"/>
            </w:tcBorders>
          </w:tcPr>
          <w:p w:rsidR="00CB41A8" w:rsidRPr="001B5F61" w:rsidRDefault="00CB41A8"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CB41A8" w:rsidRPr="001B5F61" w:rsidRDefault="00CB41A8"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CB41A8" w:rsidRDefault="00CB41A8"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CB41A8" w:rsidRPr="001B5F61" w:rsidRDefault="00CB41A8" w:rsidP="000C0E41">
            <w:pPr>
              <w:ind w:firstLine="151"/>
              <w:rPr>
                <w:i/>
                <w:sz w:val="24"/>
                <w:szCs w:val="24"/>
                <w:lang w:eastAsia="uk-UA"/>
              </w:rPr>
            </w:pPr>
            <w:r w:rsidRPr="001B5F61">
              <w:rPr>
                <w:sz w:val="24"/>
                <w:szCs w:val="24"/>
              </w:rPr>
              <w:t xml:space="preserve">   </w:t>
            </w:r>
          </w:p>
        </w:tc>
      </w:tr>
      <w:tr w:rsidR="00CB41A8" w:rsidRPr="00B62477" w:rsidTr="00EF0B1C">
        <w:tc>
          <w:tcPr>
            <w:tcW w:w="5000" w:type="pct"/>
            <w:gridSpan w:val="3"/>
            <w:tcBorders>
              <w:top w:val="outset" w:sz="6" w:space="0" w:color="000000"/>
              <w:left w:val="outset" w:sz="6" w:space="0" w:color="000000"/>
              <w:bottom w:val="outset" w:sz="6" w:space="0" w:color="000000"/>
              <w:right w:val="outset" w:sz="6" w:space="0" w:color="000000"/>
            </w:tcBorders>
          </w:tcPr>
          <w:p w:rsidR="00CB41A8" w:rsidRPr="00B62477" w:rsidRDefault="00CB41A8" w:rsidP="00C54ECC">
            <w:pPr>
              <w:jc w:val="center"/>
              <w:rPr>
                <w:b/>
                <w:sz w:val="24"/>
                <w:szCs w:val="24"/>
                <w:lang w:eastAsia="uk-UA"/>
              </w:rPr>
            </w:pPr>
            <w:r w:rsidRPr="00B62477">
              <w:rPr>
                <w:b/>
                <w:sz w:val="24"/>
                <w:szCs w:val="24"/>
                <w:lang w:eastAsia="uk-UA"/>
              </w:rPr>
              <w:t>Нормативні акти, якими регламентується надання адміністративної послуги</w:t>
            </w:r>
          </w:p>
        </w:tc>
      </w:tr>
      <w:tr w:rsidR="00CB41A8" w:rsidRPr="00EF0B1C" w:rsidTr="00EF0B1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bookmarkStart w:id="2" w:name="n14"/>
            <w:bookmarkEnd w:id="2"/>
            <w:r>
              <w:rPr>
                <w:sz w:val="24"/>
                <w:szCs w:val="24"/>
                <w:lang w:eastAsia="uk-UA"/>
              </w:rPr>
              <w:t>4</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Закони України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pStyle w:val="ListParagraph"/>
              <w:tabs>
                <w:tab w:val="left" w:pos="217"/>
              </w:tabs>
              <w:spacing w:line="276" w:lineRule="auto"/>
              <w:ind w:left="0" w:firstLine="217"/>
              <w:rPr>
                <w:sz w:val="24"/>
                <w:szCs w:val="24"/>
                <w:lang w:eastAsia="uk-UA"/>
              </w:rPr>
            </w:pPr>
            <w:r>
              <w:rPr>
                <w:sz w:val="24"/>
                <w:szCs w:val="24"/>
                <w:lang w:eastAsia="uk-UA"/>
              </w:rPr>
              <w:t>Закон України «Про політичні партії в Україні»;</w:t>
            </w:r>
          </w:p>
          <w:p w:rsidR="00CB41A8" w:rsidRDefault="00CB41A8">
            <w:pPr>
              <w:pStyle w:val="ListParagraph"/>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B41A8" w:rsidRPr="00EF0B1C" w:rsidTr="00EF0B1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5</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Акти Кабінету Міністрів України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spacing w:line="276" w:lineRule="auto"/>
              <w:ind w:firstLine="217"/>
              <w:rPr>
                <w:sz w:val="24"/>
                <w:szCs w:val="24"/>
                <w:lang w:eastAsia="uk-UA"/>
              </w:rPr>
            </w:pPr>
            <w:r>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B41A8" w:rsidRPr="00EF0B1C" w:rsidTr="00EF0B1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6</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Акти центральних органів виконавчої влади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w:t>
            </w:r>
            <w:r>
              <w:rPr>
                <w:sz w:val="24"/>
                <w:szCs w:val="24"/>
                <w:lang w:eastAsia="uk-UA"/>
              </w:rPr>
              <w:b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CB41A8" w:rsidRDefault="00CB41A8">
            <w:pPr>
              <w:pStyle w:val="ListParagraph"/>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B41A8" w:rsidRDefault="00CB41A8" w:rsidP="00EF0B1C">
            <w:pPr>
              <w:pStyle w:val="ListParagraph"/>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B41A8" w:rsidRPr="00EF0B1C" w:rsidTr="00EF0B1C">
        <w:tc>
          <w:tcPr>
            <w:tcW w:w="5000" w:type="pct"/>
            <w:gridSpan w:val="3"/>
            <w:tcBorders>
              <w:top w:val="outset" w:sz="6" w:space="0" w:color="000000"/>
              <w:left w:val="outset" w:sz="6" w:space="0" w:color="000000"/>
              <w:bottom w:val="outset" w:sz="6" w:space="0" w:color="000000"/>
              <w:right w:val="outset" w:sz="6" w:space="0" w:color="000000"/>
            </w:tcBorders>
          </w:tcPr>
          <w:p w:rsidR="00CB41A8" w:rsidRDefault="00CB41A8">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7</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spacing w:line="276" w:lineRule="auto"/>
              <w:ind w:firstLine="223"/>
              <w:rPr>
                <w:sz w:val="24"/>
                <w:szCs w:val="24"/>
                <w:lang w:eastAsia="uk-UA"/>
              </w:rPr>
            </w:pPr>
            <w:r>
              <w:rPr>
                <w:sz w:val="24"/>
                <w:szCs w:val="24"/>
              </w:rPr>
              <w:t xml:space="preserve">Звернення  голови </w:t>
            </w:r>
            <w:r>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8</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spacing w:line="276" w:lineRule="auto"/>
              <w:ind w:firstLine="217"/>
              <w:rPr>
                <w:sz w:val="24"/>
                <w:szCs w:val="24"/>
              </w:rPr>
            </w:pPr>
            <w:r>
              <w:rPr>
                <w:sz w:val="24"/>
                <w:szCs w:val="24"/>
              </w:rPr>
              <w:t>Заява про проведення державної реєстрації припинення юридичної особи в результаті її ліквідації;</w:t>
            </w:r>
          </w:p>
          <w:p w:rsidR="00CB41A8" w:rsidRDefault="00CB41A8">
            <w:pPr>
              <w:spacing w:line="276" w:lineRule="auto"/>
              <w:ind w:firstLine="217"/>
              <w:rPr>
                <w:sz w:val="24"/>
                <w:szCs w:val="24"/>
              </w:rPr>
            </w:pPr>
            <w:r>
              <w:rPr>
                <w:sz w:val="24"/>
                <w:szCs w:val="24"/>
              </w:rPr>
              <w:t>довідка архівної установи про прийняття документів, що відповідно до закону підлягають довгостроковому зберіганню.</w:t>
            </w:r>
          </w:p>
          <w:p w:rsidR="00CB41A8" w:rsidRDefault="00CB41A8">
            <w:pPr>
              <w:tabs>
                <w:tab w:val="left" w:pos="1648"/>
              </w:tabs>
              <w:spacing w:line="276" w:lineRule="auto"/>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CB41A8" w:rsidRDefault="00CB41A8">
            <w:pPr>
              <w:tabs>
                <w:tab w:val="left" w:pos="1648"/>
              </w:tabs>
              <w:spacing w:line="276"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9</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CB41A8" w:rsidRDefault="00CB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10</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spacing w:line="276" w:lineRule="auto"/>
              <w:ind w:firstLine="217"/>
              <w:rPr>
                <w:sz w:val="24"/>
                <w:szCs w:val="24"/>
                <w:lang w:eastAsia="uk-UA"/>
              </w:rPr>
            </w:pPr>
            <w:r>
              <w:rPr>
                <w:sz w:val="24"/>
                <w:szCs w:val="24"/>
                <w:lang w:eastAsia="uk-UA"/>
              </w:rPr>
              <w:t>Безоплатно</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11</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CB41A8" w:rsidRDefault="00CB41A8">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CB41A8" w:rsidRDefault="00CB41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12</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tabs>
                <w:tab w:val="left" w:pos="-67"/>
              </w:tabs>
              <w:spacing w:line="276" w:lineRule="auto"/>
              <w:ind w:firstLine="217"/>
              <w:rPr>
                <w:sz w:val="24"/>
                <w:szCs w:val="24"/>
                <w:lang w:eastAsia="uk-UA"/>
              </w:rPr>
            </w:pPr>
            <w:bookmarkStart w:id="3" w:name="o545"/>
            <w:bookmarkStart w:id="4" w:name="o625"/>
            <w:bookmarkStart w:id="5" w:name="o371"/>
            <w:bookmarkEnd w:id="3"/>
            <w:bookmarkEnd w:id="4"/>
            <w:bookmarkEnd w:id="5"/>
            <w:r>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bookmarkStart w:id="6" w:name="_GoBack"/>
            <w:bookmarkEnd w:id="6"/>
            <w:r>
              <w:rPr>
                <w:sz w:val="24"/>
                <w:szCs w:val="24"/>
                <w:lang w:eastAsia="uk-UA"/>
              </w:rPr>
              <w:t>осіб – підприємців та громадських формувань», не в повному обсязі;</w:t>
            </w:r>
          </w:p>
          <w:p w:rsidR="00CB41A8" w:rsidRDefault="00CB41A8">
            <w:pPr>
              <w:tabs>
                <w:tab w:val="left" w:pos="-67"/>
              </w:tabs>
              <w:spacing w:line="27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B41A8" w:rsidRDefault="00CB41A8">
            <w:pPr>
              <w:tabs>
                <w:tab w:val="left" w:pos="-67"/>
              </w:tabs>
              <w:spacing w:line="276" w:lineRule="auto"/>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B41A8" w:rsidRDefault="00CB41A8">
            <w:pPr>
              <w:tabs>
                <w:tab w:val="left" w:pos="-67"/>
              </w:tabs>
              <w:spacing w:line="276" w:lineRule="auto"/>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13</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CB41A8" w:rsidRDefault="00CB41A8">
            <w:pPr>
              <w:tabs>
                <w:tab w:val="left" w:pos="1565"/>
              </w:tabs>
              <w:spacing w:line="276" w:lineRule="auto"/>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CB41A8" w:rsidRDefault="00CB41A8">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CB41A8" w:rsidRDefault="00CB41A8">
            <w:pPr>
              <w:tabs>
                <w:tab w:val="left" w:pos="1565"/>
              </w:tabs>
              <w:spacing w:line="276" w:lineRule="auto"/>
              <w:ind w:firstLine="217"/>
              <w:rPr>
                <w:sz w:val="24"/>
                <w:szCs w:val="24"/>
                <w:lang w:eastAsia="uk-UA"/>
              </w:rPr>
            </w:pPr>
            <w:r>
              <w:rPr>
                <w:sz w:val="24"/>
                <w:szCs w:val="24"/>
                <w:lang w:eastAsia="uk-UA"/>
              </w:rPr>
              <w:t>документи суперечать вимогам Конституції та законів України;</w:t>
            </w:r>
          </w:p>
          <w:p w:rsidR="00CB41A8" w:rsidRDefault="00CB41A8">
            <w:pPr>
              <w:tabs>
                <w:tab w:val="left" w:pos="1565"/>
              </w:tabs>
              <w:spacing w:line="276" w:lineRule="auto"/>
              <w:ind w:firstLine="217"/>
              <w:rPr>
                <w:sz w:val="24"/>
                <w:szCs w:val="24"/>
                <w:lang w:eastAsia="uk-UA"/>
              </w:rPr>
            </w:pPr>
            <w:r>
              <w:rPr>
                <w:sz w:val="24"/>
                <w:szCs w:val="24"/>
                <w:lang w:eastAsia="uk-UA"/>
              </w:rPr>
              <w:t>документи суперечать статуту громадського формування;</w:t>
            </w:r>
          </w:p>
          <w:p w:rsidR="00CB41A8" w:rsidRDefault="00CB41A8">
            <w:pPr>
              <w:spacing w:line="276" w:lineRule="auto"/>
              <w:ind w:firstLine="217"/>
              <w:rPr>
                <w:sz w:val="24"/>
                <w:szCs w:val="24"/>
                <w:lang w:eastAsia="uk-UA"/>
              </w:rPr>
            </w:pPr>
            <w:r>
              <w:rPr>
                <w:sz w:val="24"/>
                <w:szCs w:val="24"/>
                <w:lang w:eastAsia="uk-UA"/>
              </w:rPr>
              <w:t>документи для державної реєстрації припинення юридичної особи подані:</w:t>
            </w:r>
          </w:p>
          <w:p w:rsidR="00CB41A8" w:rsidRDefault="00CB41A8">
            <w:pPr>
              <w:spacing w:line="276" w:lineRule="auto"/>
              <w:ind w:firstLine="217"/>
              <w:rPr>
                <w:sz w:val="24"/>
                <w:szCs w:val="24"/>
                <w:lang w:eastAsia="uk-UA"/>
              </w:rPr>
            </w:pPr>
            <w:bookmarkStart w:id="7" w:name="n740"/>
            <w:bookmarkEnd w:id="7"/>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CB41A8" w:rsidRDefault="00CB41A8">
            <w:pPr>
              <w:tabs>
                <w:tab w:val="left" w:pos="1565"/>
              </w:tabs>
              <w:spacing w:line="276" w:lineRule="auto"/>
              <w:ind w:firstLine="217"/>
              <w:rPr>
                <w:sz w:val="24"/>
                <w:szCs w:val="24"/>
                <w:lang w:eastAsia="uk-UA"/>
              </w:rPr>
            </w:pPr>
            <w:r>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CB41A8" w:rsidRDefault="00CB41A8">
            <w:pPr>
              <w:tabs>
                <w:tab w:val="left" w:pos="1565"/>
              </w:tabs>
              <w:spacing w:line="276" w:lineRule="auto"/>
              <w:ind w:firstLine="217"/>
              <w:rPr>
                <w:sz w:val="24"/>
                <w:szCs w:val="24"/>
                <w:lang w:eastAsia="uk-UA"/>
              </w:rPr>
            </w:pPr>
            <w:r>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CB41A8" w:rsidRDefault="00CB41A8">
            <w:pPr>
              <w:tabs>
                <w:tab w:val="left" w:pos="1565"/>
              </w:tabs>
              <w:spacing w:line="276" w:lineRule="auto"/>
              <w:ind w:firstLine="217"/>
              <w:rPr>
                <w:sz w:val="24"/>
                <w:szCs w:val="24"/>
                <w:lang w:eastAsia="uk-UA"/>
              </w:rPr>
            </w:pPr>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B41A8" w:rsidRDefault="00CB41A8">
            <w:pPr>
              <w:tabs>
                <w:tab w:val="left" w:pos="1565"/>
              </w:tabs>
              <w:spacing w:line="276" w:lineRule="auto"/>
              <w:ind w:firstLine="217"/>
              <w:rPr>
                <w:sz w:val="24"/>
                <w:szCs w:val="24"/>
                <w:lang w:eastAsia="uk-UA"/>
              </w:rPr>
            </w:pPr>
            <w:r>
              <w:rPr>
                <w:sz w:val="24"/>
                <w:szCs w:val="24"/>
                <w:lang w:eastAsia="uk-UA"/>
              </w:rPr>
              <w:t>щодо юридичної особи, стосовно якої надійшли відомості про відкрите виконавче провадження</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14</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tabs>
                <w:tab w:val="left" w:pos="358"/>
                <w:tab w:val="left" w:pos="449"/>
              </w:tabs>
              <w:spacing w:line="276" w:lineRule="auto"/>
              <w:ind w:firstLine="217"/>
              <w:rPr>
                <w:sz w:val="24"/>
                <w:szCs w:val="24"/>
              </w:rPr>
            </w:pPr>
            <w:bookmarkStart w:id="8" w:name="o638"/>
            <w:bookmarkEnd w:id="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CB41A8" w:rsidRDefault="00CB41A8">
            <w:pPr>
              <w:tabs>
                <w:tab w:val="left" w:pos="358"/>
                <w:tab w:val="left" w:pos="449"/>
              </w:tabs>
              <w:spacing w:line="276" w:lineRule="auto"/>
              <w:ind w:firstLine="217"/>
              <w:rPr>
                <w:sz w:val="24"/>
                <w:szCs w:val="24"/>
                <w:lang w:eastAsia="uk-UA"/>
              </w:rPr>
            </w:pPr>
            <w:r>
              <w:rPr>
                <w:sz w:val="24"/>
                <w:szCs w:val="24"/>
                <w:lang w:eastAsia="uk-UA"/>
              </w:rPr>
              <w:t>рішення про проведення державної реєстрації;</w:t>
            </w:r>
          </w:p>
          <w:p w:rsidR="00CB41A8" w:rsidRDefault="00CB41A8">
            <w:pPr>
              <w:tabs>
                <w:tab w:val="left" w:pos="358"/>
                <w:tab w:val="left" w:pos="449"/>
              </w:tabs>
              <w:spacing w:line="276" w:lineRule="auto"/>
              <w:ind w:firstLine="217"/>
              <w:rPr>
                <w:sz w:val="24"/>
                <w:szCs w:val="24"/>
                <w:lang w:eastAsia="uk-UA"/>
              </w:rPr>
            </w:pPr>
            <w:r>
              <w:rPr>
                <w:sz w:val="24"/>
                <w:szCs w:val="24"/>
              </w:rPr>
              <w:t>рішення та повідомлення про відмову у державній реєстрації із зазначенням виключного переліку підстав для відмови</w:t>
            </w:r>
          </w:p>
        </w:tc>
      </w:tr>
      <w:tr w:rsidR="00CB41A8" w:rsidRPr="00EF0B1C" w:rsidTr="00E9232C">
        <w:tc>
          <w:tcPr>
            <w:tcW w:w="206" w:type="pct"/>
            <w:tcBorders>
              <w:top w:val="outset" w:sz="6" w:space="0" w:color="000000"/>
              <w:left w:val="outset" w:sz="6" w:space="0" w:color="000000"/>
              <w:bottom w:val="outset" w:sz="6" w:space="0" w:color="000000"/>
              <w:right w:val="single" w:sz="4" w:space="0" w:color="auto"/>
            </w:tcBorders>
          </w:tcPr>
          <w:p w:rsidR="00CB41A8" w:rsidRDefault="00CB41A8">
            <w:pPr>
              <w:spacing w:line="276" w:lineRule="auto"/>
              <w:jc w:val="center"/>
              <w:rPr>
                <w:sz w:val="24"/>
                <w:szCs w:val="24"/>
                <w:lang w:eastAsia="uk-UA"/>
              </w:rPr>
            </w:pPr>
            <w:r>
              <w:rPr>
                <w:sz w:val="24"/>
                <w:szCs w:val="24"/>
                <w:lang w:eastAsia="uk-UA"/>
              </w:rPr>
              <w:t>15</w:t>
            </w:r>
          </w:p>
        </w:tc>
        <w:tc>
          <w:tcPr>
            <w:tcW w:w="1554" w:type="pct"/>
            <w:tcBorders>
              <w:top w:val="outset" w:sz="6" w:space="0" w:color="000000"/>
              <w:left w:val="single" w:sz="4" w:space="0" w:color="auto"/>
              <w:bottom w:val="outset" w:sz="6" w:space="0" w:color="000000"/>
              <w:right w:val="outset" w:sz="6" w:space="0" w:color="000000"/>
            </w:tcBorders>
          </w:tcPr>
          <w:p w:rsidR="00CB41A8" w:rsidRDefault="00CB41A8">
            <w:pPr>
              <w:spacing w:line="276" w:lineRule="auto"/>
              <w:jc w:val="left"/>
              <w:rPr>
                <w:sz w:val="24"/>
                <w:szCs w:val="24"/>
                <w:lang w:eastAsia="uk-UA"/>
              </w:rPr>
            </w:pPr>
            <w:r>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tcPr>
          <w:p w:rsidR="00CB41A8" w:rsidRDefault="00CB41A8">
            <w:pPr>
              <w:pStyle w:val="ListParagraph"/>
              <w:tabs>
                <w:tab w:val="left" w:pos="358"/>
              </w:tabs>
              <w:spacing w:line="276" w:lineRule="auto"/>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B41A8" w:rsidRDefault="00CB41A8">
            <w:pPr>
              <w:pStyle w:val="ListParagraph"/>
              <w:tabs>
                <w:tab w:val="left" w:pos="358"/>
              </w:tabs>
              <w:spacing w:line="27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B41A8" w:rsidRDefault="00CB41A8" w:rsidP="00EF0B1C">
      <w:pPr>
        <w:jc w:val="right"/>
        <w:rPr>
          <w:sz w:val="24"/>
          <w:szCs w:val="24"/>
        </w:rPr>
      </w:pPr>
      <w:bookmarkStart w:id="9" w:name="n43"/>
      <w:bookmarkEnd w:id="9"/>
    </w:p>
    <w:p w:rsidR="00CB41A8" w:rsidRPr="00B62477" w:rsidRDefault="00CB41A8" w:rsidP="00F03E60">
      <w:pPr>
        <w:jc w:val="right"/>
        <w:rPr>
          <w:sz w:val="24"/>
          <w:szCs w:val="24"/>
        </w:rPr>
      </w:pPr>
    </w:p>
    <w:sectPr w:rsidR="00CB41A8" w:rsidRPr="00B62477" w:rsidSect="00BE7D29">
      <w:headerReference w:type="default" r:id="rId7"/>
      <w:pgSz w:w="11906" w:h="16838"/>
      <w:pgMar w:top="850" w:right="850" w:bottom="850" w:left="1417"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A8" w:rsidRDefault="00CB41A8">
      <w:r>
        <w:separator/>
      </w:r>
    </w:p>
  </w:endnote>
  <w:endnote w:type="continuationSeparator" w:id="0">
    <w:p w:rsidR="00CB41A8" w:rsidRDefault="00CB4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A8" w:rsidRDefault="00CB41A8">
      <w:r>
        <w:separator/>
      </w:r>
    </w:p>
  </w:footnote>
  <w:footnote w:type="continuationSeparator" w:id="0">
    <w:p w:rsidR="00CB41A8" w:rsidRDefault="00CB4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A8" w:rsidRDefault="00CB41A8">
    <w:pPr>
      <w:pStyle w:val="Header"/>
      <w:jc w:val="center"/>
    </w:pPr>
    <w:fldSimple w:instr="PAGE   \* MERGEFORMAT">
      <w:r w:rsidRPr="0014502A">
        <w:rPr>
          <w:noProof/>
          <w:lang w:val="ru-RU"/>
        </w:rPr>
        <w:t>4</w:t>
      </w:r>
    </w:fldSimple>
  </w:p>
  <w:p w:rsidR="00CB41A8" w:rsidRDefault="00CB41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658F6"/>
    <w:rsid w:val="000C0E41"/>
    <w:rsid w:val="000E1FD6"/>
    <w:rsid w:val="000F46F5"/>
    <w:rsid w:val="001264A7"/>
    <w:rsid w:val="0014502A"/>
    <w:rsid w:val="001460C9"/>
    <w:rsid w:val="001B5F61"/>
    <w:rsid w:val="002040DE"/>
    <w:rsid w:val="002829D3"/>
    <w:rsid w:val="0029245E"/>
    <w:rsid w:val="002B58B3"/>
    <w:rsid w:val="00344624"/>
    <w:rsid w:val="003643E7"/>
    <w:rsid w:val="003F1D59"/>
    <w:rsid w:val="0044442F"/>
    <w:rsid w:val="004F17BA"/>
    <w:rsid w:val="00500022"/>
    <w:rsid w:val="00514EC7"/>
    <w:rsid w:val="0052271C"/>
    <w:rsid w:val="005316A9"/>
    <w:rsid w:val="006C4F98"/>
    <w:rsid w:val="00720913"/>
    <w:rsid w:val="007F6F0E"/>
    <w:rsid w:val="00886924"/>
    <w:rsid w:val="008C3BEC"/>
    <w:rsid w:val="00914CB2"/>
    <w:rsid w:val="00945764"/>
    <w:rsid w:val="0098260E"/>
    <w:rsid w:val="00985A78"/>
    <w:rsid w:val="009B7832"/>
    <w:rsid w:val="00A23FAD"/>
    <w:rsid w:val="00A24B12"/>
    <w:rsid w:val="00A46B60"/>
    <w:rsid w:val="00AA6242"/>
    <w:rsid w:val="00B22FA0"/>
    <w:rsid w:val="00B414AC"/>
    <w:rsid w:val="00B54254"/>
    <w:rsid w:val="00B55952"/>
    <w:rsid w:val="00B62477"/>
    <w:rsid w:val="00BB06FD"/>
    <w:rsid w:val="00BB4111"/>
    <w:rsid w:val="00BC4AFE"/>
    <w:rsid w:val="00BE7D29"/>
    <w:rsid w:val="00C35B25"/>
    <w:rsid w:val="00C54ECC"/>
    <w:rsid w:val="00C719E3"/>
    <w:rsid w:val="00C7742D"/>
    <w:rsid w:val="00C902E8"/>
    <w:rsid w:val="00CB41A8"/>
    <w:rsid w:val="00CD1278"/>
    <w:rsid w:val="00D20C09"/>
    <w:rsid w:val="00D54E88"/>
    <w:rsid w:val="00D637C9"/>
    <w:rsid w:val="00D70371"/>
    <w:rsid w:val="00D73D1F"/>
    <w:rsid w:val="00D7737E"/>
    <w:rsid w:val="00D82C97"/>
    <w:rsid w:val="00DB6344"/>
    <w:rsid w:val="00DB708C"/>
    <w:rsid w:val="00DB7D14"/>
    <w:rsid w:val="00DC2A9F"/>
    <w:rsid w:val="00DD003D"/>
    <w:rsid w:val="00DE1637"/>
    <w:rsid w:val="00E029FE"/>
    <w:rsid w:val="00E12388"/>
    <w:rsid w:val="00E20681"/>
    <w:rsid w:val="00E9135C"/>
    <w:rsid w:val="00E9232C"/>
    <w:rsid w:val="00EE58D1"/>
    <w:rsid w:val="00EF0B1C"/>
    <w:rsid w:val="00F02F91"/>
    <w:rsid w:val="00F03964"/>
    <w:rsid w:val="00F03E60"/>
    <w:rsid w:val="00F13600"/>
    <w:rsid w:val="00F37164"/>
    <w:rsid w:val="00F707F8"/>
    <w:rsid w:val="00F821E4"/>
    <w:rsid w:val="00F94EC9"/>
    <w:rsid w:val="00FC4CD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2829D3"/>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2829D3"/>
    <w:rPr>
      <w:rFonts w:ascii="Tahoma" w:hAnsi="Tahoma"/>
      <w:sz w:val="16"/>
    </w:rPr>
  </w:style>
  <w:style w:type="table" w:styleId="TableGrid">
    <w:name w:val="Table Grid"/>
    <w:basedOn w:val="TableNormal"/>
    <w:uiPriority w:val="99"/>
    <w:rsid w:val="00E9135C"/>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821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5225373">
      <w:marLeft w:val="0"/>
      <w:marRight w:val="0"/>
      <w:marTop w:val="0"/>
      <w:marBottom w:val="0"/>
      <w:divBdr>
        <w:top w:val="none" w:sz="0" w:space="0" w:color="auto"/>
        <w:left w:val="none" w:sz="0" w:space="0" w:color="auto"/>
        <w:bottom w:val="none" w:sz="0" w:space="0" w:color="auto"/>
        <w:right w:val="none" w:sz="0" w:space="0" w:color="auto"/>
      </w:divBdr>
      <w:divsChild>
        <w:div w:id="1445225382">
          <w:marLeft w:val="0"/>
          <w:marRight w:val="0"/>
          <w:marTop w:val="100"/>
          <w:marBottom w:val="100"/>
          <w:divBdr>
            <w:top w:val="none" w:sz="0" w:space="0" w:color="auto"/>
            <w:left w:val="none" w:sz="0" w:space="0" w:color="auto"/>
            <w:bottom w:val="none" w:sz="0" w:space="0" w:color="auto"/>
            <w:right w:val="none" w:sz="0" w:space="0" w:color="auto"/>
          </w:divBdr>
          <w:divsChild>
            <w:div w:id="1445225378">
              <w:marLeft w:val="0"/>
              <w:marRight w:val="0"/>
              <w:marTop w:val="0"/>
              <w:marBottom w:val="0"/>
              <w:divBdr>
                <w:top w:val="none" w:sz="0" w:space="0" w:color="auto"/>
                <w:left w:val="none" w:sz="0" w:space="0" w:color="auto"/>
                <w:bottom w:val="none" w:sz="0" w:space="0" w:color="auto"/>
                <w:right w:val="none" w:sz="0" w:space="0" w:color="auto"/>
              </w:divBdr>
              <w:divsChild>
                <w:div w:id="1445225388">
                  <w:marLeft w:val="0"/>
                  <w:marRight w:val="0"/>
                  <w:marTop w:val="0"/>
                  <w:marBottom w:val="0"/>
                  <w:divBdr>
                    <w:top w:val="none" w:sz="0" w:space="0" w:color="auto"/>
                    <w:left w:val="none" w:sz="0" w:space="0" w:color="auto"/>
                    <w:bottom w:val="none" w:sz="0" w:space="0" w:color="auto"/>
                    <w:right w:val="none" w:sz="0" w:space="0" w:color="auto"/>
                  </w:divBdr>
                  <w:divsChild>
                    <w:div w:id="14452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5377">
      <w:marLeft w:val="0"/>
      <w:marRight w:val="0"/>
      <w:marTop w:val="0"/>
      <w:marBottom w:val="0"/>
      <w:divBdr>
        <w:top w:val="none" w:sz="0" w:space="0" w:color="auto"/>
        <w:left w:val="none" w:sz="0" w:space="0" w:color="auto"/>
        <w:bottom w:val="none" w:sz="0" w:space="0" w:color="auto"/>
        <w:right w:val="none" w:sz="0" w:space="0" w:color="auto"/>
      </w:divBdr>
      <w:divsChild>
        <w:div w:id="1445225374">
          <w:marLeft w:val="0"/>
          <w:marRight w:val="0"/>
          <w:marTop w:val="100"/>
          <w:marBottom w:val="100"/>
          <w:divBdr>
            <w:top w:val="none" w:sz="0" w:space="0" w:color="auto"/>
            <w:left w:val="none" w:sz="0" w:space="0" w:color="auto"/>
            <w:bottom w:val="none" w:sz="0" w:space="0" w:color="auto"/>
            <w:right w:val="none" w:sz="0" w:space="0" w:color="auto"/>
          </w:divBdr>
          <w:divsChild>
            <w:div w:id="1445225375">
              <w:marLeft w:val="0"/>
              <w:marRight w:val="0"/>
              <w:marTop w:val="0"/>
              <w:marBottom w:val="0"/>
              <w:divBdr>
                <w:top w:val="none" w:sz="0" w:space="0" w:color="auto"/>
                <w:left w:val="none" w:sz="0" w:space="0" w:color="auto"/>
                <w:bottom w:val="none" w:sz="0" w:space="0" w:color="auto"/>
                <w:right w:val="none" w:sz="0" w:space="0" w:color="auto"/>
              </w:divBdr>
              <w:divsChild>
                <w:div w:id="1445225390">
                  <w:marLeft w:val="0"/>
                  <w:marRight w:val="0"/>
                  <w:marTop w:val="0"/>
                  <w:marBottom w:val="0"/>
                  <w:divBdr>
                    <w:top w:val="none" w:sz="0" w:space="0" w:color="auto"/>
                    <w:left w:val="none" w:sz="0" w:space="0" w:color="auto"/>
                    <w:bottom w:val="none" w:sz="0" w:space="0" w:color="auto"/>
                    <w:right w:val="none" w:sz="0" w:space="0" w:color="auto"/>
                  </w:divBdr>
                  <w:divsChild>
                    <w:div w:id="14452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5379">
      <w:marLeft w:val="0"/>
      <w:marRight w:val="0"/>
      <w:marTop w:val="0"/>
      <w:marBottom w:val="0"/>
      <w:divBdr>
        <w:top w:val="none" w:sz="0" w:space="0" w:color="auto"/>
        <w:left w:val="none" w:sz="0" w:space="0" w:color="auto"/>
        <w:bottom w:val="none" w:sz="0" w:space="0" w:color="auto"/>
        <w:right w:val="none" w:sz="0" w:space="0" w:color="auto"/>
      </w:divBdr>
    </w:div>
    <w:div w:id="1445225381">
      <w:marLeft w:val="0"/>
      <w:marRight w:val="0"/>
      <w:marTop w:val="0"/>
      <w:marBottom w:val="0"/>
      <w:divBdr>
        <w:top w:val="none" w:sz="0" w:space="0" w:color="auto"/>
        <w:left w:val="none" w:sz="0" w:space="0" w:color="auto"/>
        <w:bottom w:val="none" w:sz="0" w:space="0" w:color="auto"/>
        <w:right w:val="none" w:sz="0" w:space="0" w:color="auto"/>
      </w:divBdr>
      <w:divsChild>
        <w:div w:id="1445225387">
          <w:marLeft w:val="0"/>
          <w:marRight w:val="0"/>
          <w:marTop w:val="100"/>
          <w:marBottom w:val="100"/>
          <w:divBdr>
            <w:top w:val="none" w:sz="0" w:space="0" w:color="auto"/>
            <w:left w:val="none" w:sz="0" w:space="0" w:color="auto"/>
            <w:bottom w:val="none" w:sz="0" w:space="0" w:color="auto"/>
            <w:right w:val="none" w:sz="0" w:space="0" w:color="auto"/>
          </w:divBdr>
          <w:divsChild>
            <w:div w:id="1445225383">
              <w:marLeft w:val="0"/>
              <w:marRight w:val="0"/>
              <w:marTop w:val="0"/>
              <w:marBottom w:val="0"/>
              <w:divBdr>
                <w:top w:val="none" w:sz="0" w:space="0" w:color="auto"/>
                <w:left w:val="none" w:sz="0" w:space="0" w:color="auto"/>
                <w:bottom w:val="none" w:sz="0" w:space="0" w:color="auto"/>
                <w:right w:val="none" w:sz="0" w:space="0" w:color="auto"/>
              </w:divBdr>
              <w:divsChild>
                <w:div w:id="1445225372">
                  <w:marLeft w:val="0"/>
                  <w:marRight w:val="0"/>
                  <w:marTop w:val="0"/>
                  <w:marBottom w:val="0"/>
                  <w:divBdr>
                    <w:top w:val="none" w:sz="0" w:space="0" w:color="auto"/>
                    <w:left w:val="none" w:sz="0" w:space="0" w:color="auto"/>
                    <w:bottom w:val="none" w:sz="0" w:space="0" w:color="auto"/>
                    <w:right w:val="none" w:sz="0" w:space="0" w:color="auto"/>
                  </w:divBdr>
                  <w:divsChild>
                    <w:div w:id="14452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5385">
      <w:marLeft w:val="0"/>
      <w:marRight w:val="0"/>
      <w:marTop w:val="0"/>
      <w:marBottom w:val="0"/>
      <w:divBdr>
        <w:top w:val="none" w:sz="0" w:space="0" w:color="auto"/>
        <w:left w:val="none" w:sz="0" w:space="0" w:color="auto"/>
        <w:bottom w:val="none" w:sz="0" w:space="0" w:color="auto"/>
        <w:right w:val="none" w:sz="0" w:space="0" w:color="auto"/>
      </w:divBdr>
    </w:div>
    <w:div w:id="1445225386">
      <w:marLeft w:val="0"/>
      <w:marRight w:val="0"/>
      <w:marTop w:val="0"/>
      <w:marBottom w:val="0"/>
      <w:divBdr>
        <w:top w:val="none" w:sz="0" w:space="0" w:color="auto"/>
        <w:left w:val="none" w:sz="0" w:space="0" w:color="auto"/>
        <w:bottom w:val="none" w:sz="0" w:space="0" w:color="auto"/>
        <w:right w:val="none" w:sz="0" w:space="0" w:color="auto"/>
      </w:divBdr>
    </w:div>
    <w:div w:id="1445225389">
      <w:marLeft w:val="0"/>
      <w:marRight w:val="0"/>
      <w:marTop w:val="0"/>
      <w:marBottom w:val="0"/>
      <w:divBdr>
        <w:top w:val="none" w:sz="0" w:space="0" w:color="auto"/>
        <w:left w:val="none" w:sz="0" w:space="0" w:color="auto"/>
        <w:bottom w:val="none" w:sz="0" w:space="0" w:color="auto"/>
        <w:right w:val="none" w:sz="0" w:space="0" w:color="auto"/>
      </w:divBdr>
    </w:div>
    <w:div w:id="144522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4721</Words>
  <Characters>2691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25</cp:revision>
  <cp:lastPrinted>2016-07-12T13:16:00Z</cp:lastPrinted>
  <dcterms:created xsi:type="dcterms:W3CDTF">2016-06-13T13:41:00Z</dcterms:created>
  <dcterms:modified xsi:type="dcterms:W3CDTF">2017-01-18T14:20:00Z</dcterms:modified>
</cp:coreProperties>
</file>